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C2AA" w14:textId="77777777" w:rsidR="0005526B" w:rsidRPr="00B90071" w:rsidRDefault="0005526B" w:rsidP="002245EB">
      <w:pPr>
        <w:jc w:val="center"/>
        <w:rPr>
          <w:color w:val="000000"/>
          <w:sz w:val="28"/>
          <w:szCs w:val="28"/>
        </w:rPr>
      </w:pPr>
      <w:r w:rsidRPr="00B90071">
        <w:rPr>
          <w:color w:val="000000"/>
          <w:sz w:val="28"/>
          <w:szCs w:val="28"/>
        </w:rPr>
        <w:t xml:space="preserve">ФЕДЕРАЛЬНОЕ ГОСУДАРСТВЕННОЕ БЮДЖЕТНОЕ </w:t>
      </w:r>
    </w:p>
    <w:p w14:paraId="282FC2AB" w14:textId="77777777" w:rsidR="0005526B" w:rsidRPr="00B90071" w:rsidRDefault="0005526B" w:rsidP="002245EB">
      <w:pPr>
        <w:jc w:val="center"/>
        <w:rPr>
          <w:color w:val="000000"/>
          <w:sz w:val="28"/>
          <w:szCs w:val="28"/>
        </w:rPr>
      </w:pPr>
      <w:r w:rsidRPr="00B90071">
        <w:rPr>
          <w:color w:val="000000"/>
          <w:sz w:val="28"/>
          <w:szCs w:val="28"/>
        </w:rPr>
        <w:t>ОБРАЗОВАТЕЛЬНОЕ УЧРЕЖДЕНИЕ ВЫСШЕГО ОБРАЗОВАНИЯ</w:t>
      </w:r>
    </w:p>
    <w:p w14:paraId="282FC2AC" w14:textId="77777777" w:rsidR="0005526B" w:rsidRPr="00B90071" w:rsidRDefault="0005526B" w:rsidP="002245EB">
      <w:pPr>
        <w:jc w:val="center"/>
        <w:rPr>
          <w:color w:val="000000"/>
          <w:sz w:val="28"/>
          <w:szCs w:val="28"/>
        </w:rPr>
      </w:pPr>
    </w:p>
    <w:p w14:paraId="282FC2AD" w14:textId="77777777" w:rsidR="0005526B" w:rsidRPr="00B90071" w:rsidRDefault="0005526B" w:rsidP="002245EB">
      <w:pPr>
        <w:jc w:val="center"/>
        <w:rPr>
          <w:color w:val="000000"/>
          <w:sz w:val="28"/>
          <w:szCs w:val="28"/>
        </w:rPr>
      </w:pPr>
      <w:r w:rsidRPr="00B90071">
        <w:rPr>
          <w:color w:val="000000"/>
          <w:sz w:val="28"/>
          <w:szCs w:val="28"/>
        </w:rPr>
        <w:t>«МИЧУРИНСКИЙ ГОСУДАРСТВЕННЫЙ АГРАРНЫЙ УНИВЕРСИТЕТ»</w:t>
      </w:r>
    </w:p>
    <w:p w14:paraId="282FC2AE" w14:textId="77777777" w:rsidR="0005526B" w:rsidRPr="00B90071" w:rsidRDefault="0005526B" w:rsidP="002245EB">
      <w:pPr>
        <w:jc w:val="center"/>
        <w:rPr>
          <w:sz w:val="28"/>
          <w:szCs w:val="28"/>
        </w:rPr>
      </w:pPr>
    </w:p>
    <w:p w14:paraId="282FC2AF" w14:textId="77777777" w:rsidR="0005526B" w:rsidRPr="00B90071" w:rsidRDefault="0005526B" w:rsidP="002245EB">
      <w:pPr>
        <w:jc w:val="center"/>
        <w:rPr>
          <w:sz w:val="28"/>
          <w:szCs w:val="28"/>
        </w:rPr>
      </w:pPr>
      <w:r w:rsidRPr="00B90071">
        <w:rPr>
          <w:sz w:val="28"/>
          <w:szCs w:val="28"/>
        </w:rPr>
        <w:t xml:space="preserve">Кафедра социально-гуманитарных дисциплин </w:t>
      </w:r>
    </w:p>
    <w:p w14:paraId="282FC2B0" w14:textId="77777777" w:rsidR="0005526B" w:rsidRPr="002425A5" w:rsidRDefault="0005526B" w:rsidP="002245EB">
      <w:pPr>
        <w:jc w:val="right"/>
      </w:pPr>
    </w:p>
    <w:p w14:paraId="282FC2B1" w14:textId="77777777" w:rsidR="0005526B" w:rsidRPr="002425A5" w:rsidRDefault="0005526B" w:rsidP="002245EB">
      <w:pPr>
        <w:jc w:val="right"/>
      </w:pPr>
    </w:p>
    <w:p w14:paraId="282FC2B2" w14:textId="77777777" w:rsidR="0005526B" w:rsidRPr="002425A5" w:rsidRDefault="0005526B" w:rsidP="001E3ECB">
      <w:pPr>
        <w:widowControl/>
        <w:tabs>
          <w:tab w:val="left" w:pos="708"/>
        </w:tabs>
        <w:jc w:val="right"/>
      </w:pPr>
    </w:p>
    <w:p w14:paraId="282FC2B3" w14:textId="77777777" w:rsidR="0005526B" w:rsidRPr="007F5917" w:rsidRDefault="0005526B" w:rsidP="001E3ECB">
      <w:pPr>
        <w:keepNext/>
        <w:widowControl/>
        <w:ind w:left="414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2"/>
        <w:gridCol w:w="4845"/>
      </w:tblGrid>
      <w:tr w:rsidR="00F0063A" w:rsidRPr="005F6C39" w14:paraId="282FC2BD" w14:textId="77777777" w:rsidTr="001E3ECB">
        <w:tc>
          <w:tcPr>
            <w:tcW w:w="4832" w:type="dxa"/>
          </w:tcPr>
          <w:p w14:paraId="55FDEE56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УТВЕРЖДЕНА</w:t>
            </w:r>
          </w:p>
          <w:p w14:paraId="09AD4DD6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решением учебно-методического совета</w:t>
            </w:r>
          </w:p>
          <w:p w14:paraId="588FB021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университета</w:t>
            </w:r>
          </w:p>
          <w:p w14:paraId="1B64D455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(протокол от 23 мая 2024 г. № 9)</w:t>
            </w:r>
          </w:p>
          <w:p w14:paraId="282FC2B7" w14:textId="77777777" w:rsidR="00F0063A" w:rsidRPr="00F0063A" w:rsidRDefault="00F0063A" w:rsidP="00F0063A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45" w:type="dxa"/>
          </w:tcPr>
          <w:p w14:paraId="59B4CC93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УТВЕРЖДАЮ</w:t>
            </w:r>
          </w:p>
          <w:p w14:paraId="0818F90D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 xml:space="preserve">Председатель учебно-методического </w:t>
            </w:r>
          </w:p>
          <w:p w14:paraId="41170C70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совета университета</w:t>
            </w:r>
          </w:p>
          <w:p w14:paraId="2C44FEAE" w14:textId="77777777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С.В. Соловьев</w:t>
            </w:r>
          </w:p>
          <w:p w14:paraId="282FC2BC" w14:textId="6DEB1274" w:rsidR="00F0063A" w:rsidRPr="00F0063A" w:rsidRDefault="00F0063A" w:rsidP="00F0063A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F0063A">
              <w:rPr>
                <w:sz w:val="24"/>
                <w:szCs w:val="24"/>
              </w:rPr>
              <w:t>«23» мая 2024 г.</w:t>
            </w:r>
          </w:p>
        </w:tc>
      </w:tr>
    </w:tbl>
    <w:p w14:paraId="282FC2BE" w14:textId="77777777" w:rsidR="0005526B" w:rsidRDefault="0005526B" w:rsidP="002245EB">
      <w:pPr>
        <w:pStyle w:val="1"/>
        <w:ind w:left="4140"/>
      </w:pPr>
    </w:p>
    <w:p w14:paraId="282FC2BF" w14:textId="77777777" w:rsidR="0005526B" w:rsidRDefault="0005526B" w:rsidP="00B7411D">
      <w:pPr>
        <w:pStyle w:val="1"/>
        <w:jc w:val="center"/>
        <w:rPr>
          <w:caps/>
          <w:sz w:val="28"/>
          <w:szCs w:val="28"/>
        </w:rPr>
      </w:pPr>
    </w:p>
    <w:p w14:paraId="282FC2C0" w14:textId="77777777" w:rsidR="0005526B" w:rsidRPr="004B2D6D" w:rsidRDefault="0005526B" w:rsidP="00B7411D">
      <w:pPr>
        <w:pStyle w:val="1"/>
        <w:jc w:val="center"/>
        <w:rPr>
          <w:caps/>
          <w:sz w:val="28"/>
          <w:szCs w:val="28"/>
        </w:rPr>
      </w:pPr>
      <w:r w:rsidRPr="004B2D6D">
        <w:rPr>
          <w:caps/>
          <w:sz w:val="28"/>
          <w:szCs w:val="28"/>
        </w:rPr>
        <w:t>РАБОЧАЯ программа дисциплинЫ (МОДУЛЯ)</w:t>
      </w:r>
    </w:p>
    <w:p w14:paraId="282FC2C1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C2" w14:textId="77777777" w:rsidR="0005526B" w:rsidRPr="000634D4" w:rsidRDefault="0005526B" w:rsidP="000634D4">
      <w:pPr>
        <w:jc w:val="center"/>
        <w:rPr>
          <w:b/>
          <w:color w:val="000000"/>
          <w:sz w:val="28"/>
          <w:szCs w:val="28"/>
        </w:rPr>
      </w:pPr>
      <w:r w:rsidRPr="000634D4">
        <w:rPr>
          <w:b/>
          <w:color w:val="000000"/>
          <w:sz w:val="28"/>
          <w:szCs w:val="28"/>
        </w:rPr>
        <w:t>НОВАЯ И НОВЕЙШАЯ ИСТОРИЯ ЗАРУБЕЖНЫХ СТРАН</w:t>
      </w:r>
    </w:p>
    <w:p w14:paraId="282FC2C3" w14:textId="77777777" w:rsidR="0005526B" w:rsidRPr="000634D4" w:rsidRDefault="0005526B" w:rsidP="00B7411D">
      <w:pPr>
        <w:ind w:left="1260" w:hanging="1260"/>
        <w:jc w:val="center"/>
        <w:rPr>
          <w:b/>
          <w:sz w:val="28"/>
          <w:szCs w:val="28"/>
        </w:rPr>
      </w:pPr>
    </w:p>
    <w:p w14:paraId="282FC2C4" w14:textId="77777777" w:rsidR="0005526B" w:rsidRPr="004B2D6D" w:rsidRDefault="0005526B" w:rsidP="00B7411D">
      <w:pPr>
        <w:ind w:firstLine="720"/>
        <w:rPr>
          <w:spacing w:val="-4"/>
          <w:sz w:val="28"/>
          <w:szCs w:val="28"/>
        </w:rPr>
      </w:pPr>
    </w:p>
    <w:p w14:paraId="282FC2C5" w14:textId="77777777" w:rsidR="0005526B" w:rsidRPr="0043501B" w:rsidRDefault="0005526B" w:rsidP="00495A04">
      <w:pPr>
        <w:rPr>
          <w:sz w:val="28"/>
          <w:szCs w:val="28"/>
        </w:rPr>
      </w:pPr>
      <w:r w:rsidRPr="0043501B">
        <w:rPr>
          <w:spacing w:val="-4"/>
          <w:sz w:val="28"/>
          <w:szCs w:val="28"/>
        </w:rPr>
        <w:t xml:space="preserve">Направление подготовки </w:t>
      </w:r>
      <w:r w:rsidRPr="0043501B">
        <w:rPr>
          <w:sz w:val="28"/>
          <w:szCs w:val="28"/>
        </w:rPr>
        <w:t>44.03.05 Педагогическое образование (с двумя профилями подготовки)</w:t>
      </w:r>
    </w:p>
    <w:p w14:paraId="282FC2C6" w14:textId="77777777" w:rsidR="0005526B" w:rsidRPr="0043501B" w:rsidRDefault="0005526B" w:rsidP="00495A04">
      <w:pPr>
        <w:rPr>
          <w:sz w:val="28"/>
          <w:szCs w:val="28"/>
        </w:rPr>
      </w:pPr>
    </w:p>
    <w:p w14:paraId="282FC2C7" w14:textId="77777777" w:rsidR="0005526B" w:rsidRPr="003005DC" w:rsidRDefault="0005526B" w:rsidP="00495A04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3501B">
        <w:rPr>
          <w:sz w:val="28"/>
          <w:szCs w:val="28"/>
        </w:rPr>
        <w:t>Направленност</w:t>
      </w:r>
      <w:r w:rsidRPr="0043501B">
        <w:rPr>
          <w:rStyle w:val="s6"/>
          <w:sz w:val="28"/>
          <w:szCs w:val="28"/>
        </w:rPr>
        <w:t>ь</w:t>
      </w:r>
      <w:r w:rsidRPr="0043501B">
        <w:rPr>
          <w:rStyle w:val="apple-converted-space"/>
          <w:sz w:val="28"/>
          <w:szCs w:val="28"/>
        </w:rPr>
        <w:t> </w:t>
      </w:r>
      <w:r w:rsidRPr="0043501B">
        <w:rPr>
          <w:sz w:val="28"/>
          <w:szCs w:val="28"/>
        </w:rPr>
        <w:t>(профил</w:t>
      </w:r>
      <w:r w:rsidRPr="0043501B">
        <w:rPr>
          <w:rStyle w:val="s6"/>
          <w:sz w:val="28"/>
          <w:szCs w:val="28"/>
        </w:rPr>
        <w:t>ь</w:t>
      </w:r>
      <w:r w:rsidRPr="0043501B">
        <w:rPr>
          <w:sz w:val="28"/>
          <w:szCs w:val="28"/>
        </w:rPr>
        <w:t>) История и Иностранный язык</w:t>
      </w:r>
    </w:p>
    <w:p w14:paraId="282FC2C8" w14:textId="77777777" w:rsidR="0005526B" w:rsidRPr="00237A0F" w:rsidRDefault="0005526B" w:rsidP="00852876">
      <w:pPr>
        <w:ind w:right="57"/>
        <w:rPr>
          <w:sz w:val="28"/>
          <w:szCs w:val="28"/>
        </w:rPr>
      </w:pPr>
    </w:p>
    <w:p w14:paraId="282FC2C9" w14:textId="77777777" w:rsidR="0005526B" w:rsidRPr="00237A0F" w:rsidRDefault="0005526B" w:rsidP="00852876">
      <w:pPr>
        <w:ind w:right="57"/>
        <w:rPr>
          <w:sz w:val="28"/>
          <w:szCs w:val="28"/>
        </w:rPr>
      </w:pPr>
      <w:r w:rsidRPr="00237A0F">
        <w:rPr>
          <w:sz w:val="28"/>
          <w:szCs w:val="28"/>
        </w:rPr>
        <w:t>Квалификация - бакалавр</w:t>
      </w:r>
    </w:p>
    <w:p w14:paraId="282FC2CA" w14:textId="77777777" w:rsidR="0005526B" w:rsidRPr="004B2D6D" w:rsidRDefault="0005526B" w:rsidP="008D7EBE">
      <w:pPr>
        <w:tabs>
          <w:tab w:val="left" w:pos="3960"/>
        </w:tabs>
        <w:rPr>
          <w:sz w:val="28"/>
          <w:szCs w:val="28"/>
        </w:rPr>
      </w:pPr>
    </w:p>
    <w:p w14:paraId="282FC2CB" w14:textId="77777777" w:rsidR="0005526B" w:rsidRPr="004B2D6D" w:rsidRDefault="0005526B" w:rsidP="00B7411D">
      <w:pPr>
        <w:ind w:left="1260" w:firstLine="540"/>
        <w:rPr>
          <w:sz w:val="28"/>
          <w:szCs w:val="28"/>
        </w:rPr>
      </w:pPr>
    </w:p>
    <w:p w14:paraId="282FC2CC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CD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CE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CF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0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1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2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3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4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5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6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7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8" w14:textId="77777777" w:rsidR="0005526B" w:rsidRPr="004B2D6D" w:rsidRDefault="0005526B" w:rsidP="00B7411D">
      <w:pPr>
        <w:jc w:val="center"/>
        <w:rPr>
          <w:sz w:val="28"/>
          <w:szCs w:val="28"/>
        </w:rPr>
      </w:pPr>
    </w:p>
    <w:p w14:paraId="282FC2D9" w14:textId="2C577B6B" w:rsidR="0005526B" w:rsidRPr="004B2D6D" w:rsidRDefault="0005526B" w:rsidP="00B7411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</w:t>
      </w:r>
      <w:r w:rsidR="00F0063A">
        <w:rPr>
          <w:sz w:val="28"/>
          <w:szCs w:val="28"/>
        </w:rPr>
        <w:t>4</w:t>
      </w:r>
    </w:p>
    <w:p w14:paraId="282FC2DA" w14:textId="77777777" w:rsidR="0005526B" w:rsidRPr="008D7EBE" w:rsidRDefault="0005526B" w:rsidP="00B7411D">
      <w:pPr>
        <w:ind w:firstLine="567"/>
        <w:jc w:val="center"/>
        <w:rPr>
          <w:color w:val="000000"/>
          <w:sz w:val="24"/>
          <w:szCs w:val="24"/>
        </w:rPr>
      </w:pPr>
    </w:p>
    <w:p w14:paraId="282FC2DB" w14:textId="77777777" w:rsidR="0005526B" w:rsidRPr="00B7411D" w:rsidRDefault="0005526B" w:rsidP="00B7411D">
      <w:pPr>
        <w:tabs>
          <w:tab w:val="left" w:pos="708"/>
        </w:tabs>
        <w:jc w:val="both"/>
        <w:rPr>
          <w:sz w:val="24"/>
          <w:szCs w:val="24"/>
        </w:rPr>
      </w:pPr>
      <w:r w:rsidRPr="008D7EBE">
        <w:rPr>
          <w:color w:val="000000"/>
          <w:sz w:val="24"/>
          <w:szCs w:val="24"/>
        </w:rPr>
        <w:br w:type="page"/>
      </w:r>
    </w:p>
    <w:p w14:paraId="282FC2DC" w14:textId="77777777" w:rsidR="0005526B" w:rsidRPr="00B7411D" w:rsidRDefault="0005526B" w:rsidP="00B7411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7411D">
        <w:rPr>
          <w:b/>
          <w:bCs/>
          <w:color w:val="000000"/>
          <w:sz w:val="24"/>
          <w:szCs w:val="24"/>
          <w:lang w:val="en-US"/>
        </w:rPr>
        <w:t>I</w:t>
      </w:r>
      <w:r w:rsidRPr="00B7411D">
        <w:rPr>
          <w:b/>
          <w:bCs/>
          <w:color w:val="000000"/>
          <w:sz w:val="24"/>
          <w:szCs w:val="24"/>
        </w:rPr>
        <w:t>. Цели освоения дисциплины</w:t>
      </w:r>
      <w:r>
        <w:rPr>
          <w:b/>
          <w:bCs/>
          <w:color w:val="000000"/>
          <w:sz w:val="24"/>
          <w:szCs w:val="24"/>
        </w:rPr>
        <w:t xml:space="preserve"> (модуля)</w:t>
      </w:r>
    </w:p>
    <w:p w14:paraId="282FC2DD" w14:textId="77777777" w:rsidR="0005526B" w:rsidRPr="00AD7F52" w:rsidRDefault="0005526B" w:rsidP="00026CFD">
      <w:pPr>
        <w:pStyle w:val="ListParagraph1"/>
        <w:shd w:val="clear" w:color="auto" w:fill="FFFFFF"/>
        <w:ind w:left="0" w:firstLine="900"/>
      </w:pPr>
      <w:r w:rsidRPr="00AD7F52">
        <w:rPr>
          <w:color w:val="000000"/>
        </w:rPr>
        <w:t xml:space="preserve">Целями освоения </w:t>
      </w:r>
      <w:r w:rsidRPr="00AD7F52">
        <w:rPr>
          <w:color w:val="000000"/>
          <w:spacing w:val="-3"/>
        </w:rPr>
        <w:t>дисциплин</w:t>
      </w:r>
      <w:r w:rsidRPr="00AD7F52">
        <w:rPr>
          <w:color w:val="000000"/>
        </w:rPr>
        <w:t xml:space="preserve">ы (модуля)  являются </w:t>
      </w:r>
      <w:r w:rsidRPr="00AD7F52">
        <w:t xml:space="preserve">формирование систематизированных знаний об истории Нового  и Новейшего времени; ознакомление </w:t>
      </w:r>
      <w:r>
        <w:t>обучающихся</w:t>
      </w:r>
      <w:r w:rsidRPr="00AD7F52">
        <w:t xml:space="preserve"> с фактической базой курса «Новая и новейшая история»; формирование целостного взгляда на событийную хронологию Новой и новейшей истории зарубежных стран; усвоение основных теоретических понятий и концепций, связанных с этапами Новой и новейшей истории зарубежных стран; формирование представлений о единстве мирового общеисторического процесса.</w:t>
      </w:r>
    </w:p>
    <w:p w14:paraId="282FC2DE" w14:textId="77777777" w:rsidR="0005526B" w:rsidRPr="00B90071" w:rsidRDefault="0005526B" w:rsidP="002245EB">
      <w:pPr>
        <w:ind w:firstLine="709"/>
        <w:rPr>
          <w:color w:val="000000"/>
          <w:sz w:val="24"/>
          <w:szCs w:val="24"/>
        </w:rPr>
      </w:pPr>
      <w:r w:rsidRPr="00B90071">
        <w:rPr>
          <w:color w:val="000000"/>
          <w:sz w:val="24"/>
          <w:szCs w:val="24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14:paraId="282FC2DF" w14:textId="77777777" w:rsidR="0005526B" w:rsidRPr="00B27E3C" w:rsidRDefault="0005526B" w:rsidP="00B27E3C">
      <w:pPr>
        <w:ind w:firstLine="709"/>
        <w:jc w:val="both"/>
        <w:rPr>
          <w:sz w:val="24"/>
          <w:szCs w:val="24"/>
        </w:rPr>
      </w:pPr>
      <w:r w:rsidRPr="00B27E3C">
        <w:rPr>
          <w:sz w:val="24"/>
          <w:szCs w:val="24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14:paraId="282FC2E0" w14:textId="77777777" w:rsidR="0005526B" w:rsidRPr="008D47D4" w:rsidRDefault="0005526B" w:rsidP="00B27E3C">
      <w:pPr>
        <w:ind w:firstLine="709"/>
        <w:jc w:val="both"/>
        <w:rPr>
          <w:sz w:val="24"/>
          <w:szCs w:val="24"/>
        </w:rPr>
      </w:pPr>
      <w:r w:rsidRPr="00B27E3C">
        <w:rPr>
          <w:sz w:val="24"/>
          <w:szCs w:val="24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14:paraId="282FC2E1" w14:textId="77777777" w:rsidR="0005526B" w:rsidRPr="00B7411D" w:rsidRDefault="0005526B" w:rsidP="00B7411D">
      <w:pPr>
        <w:shd w:val="clear" w:color="auto" w:fill="FFFFFF"/>
        <w:tabs>
          <w:tab w:val="left" w:pos="6154"/>
        </w:tabs>
        <w:rPr>
          <w:b/>
          <w:color w:val="000000"/>
          <w:sz w:val="24"/>
          <w:szCs w:val="24"/>
        </w:rPr>
      </w:pPr>
    </w:p>
    <w:p w14:paraId="282FC2E2" w14:textId="77777777" w:rsidR="0005526B" w:rsidRPr="00B7411D" w:rsidRDefault="0005526B" w:rsidP="00B7411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7411D">
        <w:rPr>
          <w:b/>
          <w:color w:val="000000"/>
          <w:sz w:val="24"/>
          <w:szCs w:val="24"/>
        </w:rPr>
        <w:t>2. Место дисциплины в структуре образовательной программы</w:t>
      </w:r>
    </w:p>
    <w:p w14:paraId="282FC2E3" w14:textId="77777777" w:rsidR="0005526B" w:rsidRPr="002245EB" w:rsidRDefault="0005526B" w:rsidP="002245EB">
      <w:pPr>
        <w:ind w:firstLine="700"/>
        <w:jc w:val="both"/>
        <w:rPr>
          <w:sz w:val="24"/>
          <w:szCs w:val="24"/>
        </w:rPr>
      </w:pPr>
      <w:r w:rsidRPr="002245EB">
        <w:rPr>
          <w:sz w:val="24"/>
          <w:szCs w:val="24"/>
        </w:rPr>
        <w:t>Дисциплина «</w:t>
      </w:r>
      <w:r w:rsidRPr="00026CFD">
        <w:rPr>
          <w:sz w:val="24"/>
          <w:szCs w:val="24"/>
        </w:rPr>
        <w:t>Новая и новейшая история зарубежных стран</w:t>
      </w:r>
      <w:r w:rsidRPr="002245EB">
        <w:rPr>
          <w:sz w:val="24"/>
          <w:szCs w:val="24"/>
        </w:rPr>
        <w:t xml:space="preserve">» </w:t>
      </w:r>
      <w:r w:rsidRPr="002245EB">
        <w:rPr>
          <w:bCs/>
          <w:iCs/>
          <w:sz w:val="24"/>
          <w:szCs w:val="24"/>
        </w:rPr>
        <w:t>(</w:t>
      </w:r>
      <w:r w:rsidRPr="005A7976">
        <w:rPr>
          <w:color w:val="000000"/>
          <w:sz w:val="24"/>
          <w:szCs w:val="24"/>
        </w:rPr>
        <w:t>Б1.</w:t>
      </w:r>
      <w:r>
        <w:rPr>
          <w:color w:val="000000"/>
          <w:sz w:val="24"/>
          <w:szCs w:val="24"/>
        </w:rPr>
        <w:t>0</w:t>
      </w:r>
      <w:r w:rsidRPr="005A7976">
        <w:rPr>
          <w:color w:val="000000"/>
          <w:sz w:val="24"/>
          <w:szCs w:val="24"/>
        </w:rPr>
        <w:t>.08.06</w:t>
      </w:r>
      <w:r w:rsidRPr="002245EB">
        <w:rPr>
          <w:bCs/>
          <w:iCs/>
          <w:sz w:val="24"/>
          <w:szCs w:val="24"/>
        </w:rPr>
        <w:t xml:space="preserve">) </w:t>
      </w:r>
      <w:r w:rsidRPr="002245EB">
        <w:rPr>
          <w:sz w:val="24"/>
          <w:szCs w:val="24"/>
        </w:rPr>
        <w:t xml:space="preserve">относится к части учебного плана «Дисциплины (модули)» Модуль </w:t>
      </w:r>
      <w:r>
        <w:rPr>
          <w:sz w:val="24"/>
          <w:szCs w:val="24"/>
        </w:rPr>
        <w:t>«</w:t>
      </w:r>
      <w:r w:rsidRPr="002245EB">
        <w:rPr>
          <w:sz w:val="24"/>
          <w:szCs w:val="24"/>
        </w:rPr>
        <w:t>Предметно-содержательный (история)</w:t>
      </w:r>
      <w:r>
        <w:rPr>
          <w:sz w:val="24"/>
          <w:szCs w:val="24"/>
        </w:rPr>
        <w:t>»</w:t>
      </w:r>
      <w:r w:rsidRPr="002245EB">
        <w:rPr>
          <w:sz w:val="24"/>
          <w:szCs w:val="24"/>
        </w:rPr>
        <w:t>.</w:t>
      </w:r>
    </w:p>
    <w:p w14:paraId="282FC2E4" w14:textId="77777777" w:rsidR="0005526B" w:rsidRPr="002245EB" w:rsidRDefault="0005526B" w:rsidP="000E26B3">
      <w:pPr>
        <w:ind w:firstLine="720"/>
        <w:jc w:val="both"/>
        <w:rPr>
          <w:bCs/>
          <w:iCs/>
          <w:sz w:val="24"/>
          <w:szCs w:val="24"/>
        </w:rPr>
      </w:pPr>
      <w:r w:rsidRPr="002245EB">
        <w:rPr>
          <w:bCs/>
          <w:iCs/>
          <w:sz w:val="24"/>
          <w:szCs w:val="24"/>
        </w:rPr>
        <w:t xml:space="preserve">Для освоения дисциплины </w:t>
      </w:r>
      <w:r w:rsidRPr="002245EB">
        <w:rPr>
          <w:sz w:val="24"/>
          <w:szCs w:val="24"/>
        </w:rPr>
        <w:t>«</w:t>
      </w:r>
      <w:r w:rsidRPr="00026CFD">
        <w:rPr>
          <w:sz w:val="24"/>
          <w:szCs w:val="24"/>
        </w:rPr>
        <w:t>Новая и новейшая история зарубежных стран</w:t>
      </w:r>
      <w:r w:rsidRPr="002245EB">
        <w:rPr>
          <w:sz w:val="24"/>
          <w:szCs w:val="24"/>
        </w:rPr>
        <w:t xml:space="preserve">» </w:t>
      </w:r>
      <w:r w:rsidRPr="002245EB">
        <w:rPr>
          <w:bCs/>
          <w:iCs/>
          <w:sz w:val="24"/>
          <w:szCs w:val="24"/>
        </w:rPr>
        <w:t>обучающиеся используют знания, умения, навыки, сформированные в ходе изучения дисциплин на предшествующих курсах:</w:t>
      </w:r>
      <w:r w:rsidRPr="002245EB">
        <w:rPr>
          <w:color w:val="000000"/>
          <w:sz w:val="24"/>
          <w:szCs w:val="24"/>
        </w:rPr>
        <w:t>, «История древнего мира»</w:t>
      </w:r>
      <w:r w:rsidRPr="002245EB">
        <w:rPr>
          <w:bCs/>
          <w:iCs/>
          <w:sz w:val="24"/>
          <w:szCs w:val="24"/>
        </w:rPr>
        <w:t xml:space="preserve"> (</w:t>
      </w:r>
      <w:r w:rsidRPr="005A7976">
        <w:rPr>
          <w:color w:val="000000"/>
          <w:sz w:val="24"/>
          <w:szCs w:val="24"/>
        </w:rPr>
        <w:t>Б1.О.08.02</w:t>
      </w:r>
      <w:r w:rsidRPr="002245EB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 xml:space="preserve">, </w:t>
      </w:r>
      <w:r w:rsidRPr="002245EB">
        <w:rPr>
          <w:sz w:val="24"/>
          <w:szCs w:val="24"/>
        </w:rPr>
        <w:t xml:space="preserve">«История средних веков» </w:t>
      </w:r>
      <w:r w:rsidRPr="002245EB">
        <w:rPr>
          <w:bCs/>
          <w:iCs/>
          <w:sz w:val="24"/>
          <w:szCs w:val="24"/>
        </w:rPr>
        <w:t>(</w:t>
      </w:r>
      <w:r w:rsidRPr="005A7976">
        <w:rPr>
          <w:color w:val="000000"/>
          <w:sz w:val="24"/>
          <w:szCs w:val="24"/>
        </w:rPr>
        <w:t>Б1.О.08.03</w:t>
      </w:r>
      <w:r w:rsidRPr="002245EB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>.</w:t>
      </w:r>
      <w:r w:rsidRPr="002245EB">
        <w:rPr>
          <w:bCs/>
          <w:iCs/>
          <w:sz w:val="24"/>
          <w:szCs w:val="24"/>
        </w:rPr>
        <w:t xml:space="preserve"> </w:t>
      </w:r>
    </w:p>
    <w:p w14:paraId="282FC2E5" w14:textId="77777777" w:rsidR="0005526B" w:rsidRPr="002245EB" w:rsidRDefault="0005526B" w:rsidP="000E26B3">
      <w:pPr>
        <w:ind w:firstLine="720"/>
        <w:jc w:val="both"/>
        <w:rPr>
          <w:b/>
          <w:color w:val="000000"/>
          <w:sz w:val="24"/>
          <w:szCs w:val="24"/>
        </w:rPr>
      </w:pPr>
      <w:r w:rsidRPr="002245EB">
        <w:rPr>
          <w:sz w:val="24"/>
          <w:szCs w:val="24"/>
        </w:rPr>
        <w:t>Освоение дисциплины «</w:t>
      </w:r>
      <w:r w:rsidRPr="00026CFD">
        <w:rPr>
          <w:sz w:val="24"/>
          <w:szCs w:val="24"/>
        </w:rPr>
        <w:t>Новая и новейшая история зарубежных стран</w:t>
      </w:r>
      <w:r w:rsidRPr="002245EB">
        <w:rPr>
          <w:sz w:val="24"/>
          <w:szCs w:val="24"/>
        </w:rPr>
        <w:t>» является необходимой основой изучения дисциплины «</w:t>
      </w:r>
      <w:r w:rsidRPr="00026CFD">
        <w:rPr>
          <w:sz w:val="24"/>
          <w:szCs w:val="24"/>
        </w:rPr>
        <w:t>Философия и методология истории</w:t>
      </w:r>
      <w:r w:rsidRPr="002245EB">
        <w:rPr>
          <w:sz w:val="24"/>
          <w:szCs w:val="24"/>
        </w:rPr>
        <w:t xml:space="preserve">» </w:t>
      </w:r>
      <w:r w:rsidRPr="002245EB">
        <w:rPr>
          <w:bCs/>
          <w:iCs/>
          <w:sz w:val="24"/>
          <w:szCs w:val="24"/>
        </w:rPr>
        <w:t>(</w:t>
      </w:r>
      <w:r w:rsidRPr="005A7976">
        <w:rPr>
          <w:color w:val="000000"/>
          <w:sz w:val="24"/>
          <w:szCs w:val="24"/>
        </w:rPr>
        <w:t>Б1.В.01.03</w:t>
      </w:r>
      <w:r w:rsidRPr="002245EB">
        <w:rPr>
          <w:color w:val="000000"/>
          <w:sz w:val="24"/>
          <w:szCs w:val="24"/>
        </w:rPr>
        <w:t>)</w:t>
      </w:r>
    </w:p>
    <w:p w14:paraId="282FC2E6" w14:textId="77777777" w:rsidR="0005526B" w:rsidRPr="002245EB" w:rsidRDefault="0005526B" w:rsidP="002245EB">
      <w:pPr>
        <w:ind w:firstLine="700"/>
        <w:jc w:val="both"/>
        <w:rPr>
          <w:sz w:val="24"/>
          <w:szCs w:val="24"/>
        </w:rPr>
      </w:pPr>
      <w:r w:rsidRPr="002245EB">
        <w:rPr>
          <w:sz w:val="24"/>
          <w:szCs w:val="24"/>
        </w:rPr>
        <w:t>Освоение дисциплины (модуля) является основой для прохождения производственной педагогической практики, подготовки к сдаче государственного экзамена и написания выпускной квалификационной работы.</w:t>
      </w:r>
    </w:p>
    <w:p w14:paraId="282FC2E7" w14:textId="77777777" w:rsidR="0005526B" w:rsidRPr="002245EB" w:rsidRDefault="0005526B" w:rsidP="002245EB">
      <w:pPr>
        <w:jc w:val="both"/>
        <w:rPr>
          <w:b/>
          <w:color w:val="000000"/>
          <w:sz w:val="24"/>
          <w:szCs w:val="24"/>
        </w:rPr>
      </w:pPr>
    </w:p>
    <w:p w14:paraId="282FC2E8" w14:textId="77777777" w:rsidR="0005526B" w:rsidRDefault="0005526B" w:rsidP="00B7411D">
      <w:pPr>
        <w:jc w:val="both"/>
        <w:rPr>
          <w:b/>
          <w:color w:val="000000"/>
          <w:sz w:val="24"/>
          <w:szCs w:val="24"/>
        </w:rPr>
      </w:pPr>
    </w:p>
    <w:p w14:paraId="282FC2E9" w14:textId="77777777" w:rsidR="0005526B" w:rsidRPr="004D0B80" w:rsidRDefault="0005526B" w:rsidP="002245EB">
      <w:pPr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 xml:space="preserve">3. </w:t>
      </w:r>
      <w:r w:rsidRPr="004D0B80">
        <w:rPr>
          <w:b/>
          <w:bCs/>
          <w:color w:val="000000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282FC2EA" w14:textId="77777777" w:rsidR="0005526B" w:rsidRPr="001C520B" w:rsidRDefault="0005526B" w:rsidP="002245EB">
      <w:pPr>
        <w:ind w:firstLine="709"/>
        <w:jc w:val="both"/>
        <w:rPr>
          <w:sz w:val="24"/>
          <w:szCs w:val="24"/>
        </w:rPr>
      </w:pPr>
      <w:r w:rsidRPr="001C520B">
        <w:rPr>
          <w:sz w:val="24"/>
          <w:szCs w:val="24"/>
        </w:rPr>
        <w:t>В результате изучения дисциплины (модуля) обучающийся должен освоить следующие трудовые функции и трудовые действия:</w:t>
      </w:r>
    </w:p>
    <w:p w14:paraId="282FC2EB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В результате изучения дисциплины </w:t>
      </w:r>
      <w:r w:rsidRPr="001C520B">
        <w:rPr>
          <w:bCs/>
          <w:sz w:val="24"/>
          <w:szCs w:val="24"/>
        </w:rPr>
        <w:t>(модуля)</w:t>
      </w:r>
      <w:r w:rsidRPr="001C520B">
        <w:rPr>
          <w:sz w:val="24"/>
          <w:szCs w:val="24"/>
        </w:rPr>
        <w:t xml:space="preserve"> обучающийся должен освоить следующие трудовые функции:</w:t>
      </w:r>
    </w:p>
    <w:p w14:paraId="282FC2EC" w14:textId="77777777" w:rsidR="0005526B" w:rsidRPr="001C520B" w:rsidRDefault="0005526B" w:rsidP="001C520B">
      <w:pPr>
        <w:pStyle w:val="af6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1C520B">
        <w:rPr>
          <w:rFonts w:ascii="Times New Roman" w:hAnsi="Times New Roman"/>
          <w:color w:val="auto"/>
        </w:rPr>
        <w:sym w:font="Symbol" w:char="F0B7"/>
      </w:r>
      <w:r w:rsidRPr="001C520B">
        <w:rPr>
          <w:rFonts w:ascii="Times New Roman" w:hAnsi="Times New Roman"/>
          <w:color w:val="auto"/>
        </w:rPr>
        <w:t xml:space="preserve"> Общепедагогическая функция. Обучение (ТФ. – </w:t>
      </w:r>
      <w:r w:rsidRPr="001C520B">
        <w:rPr>
          <w:rFonts w:ascii="Times New Roman" w:hAnsi="Times New Roman"/>
          <w:color w:val="auto"/>
          <w:lang w:val="en-US"/>
        </w:rPr>
        <w:t>A</w:t>
      </w:r>
      <w:r w:rsidRPr="001C520B">
        <w:rPr>
          <w:rFonts w:ascii="Times New Roman" w:hAnsi="Times New Roman"/>
          <w:color w:val="auto"/>
        </w:rPr>
        <w:t>/01.6).</w:t>
      </w:r>
    </w:p>
    <w:p w14:paraId="282FC2ED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Трудовые действия: </w:t>
      </w:r>
    </w:p>
    <w:p w14:paraId="282FC2EE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>– разработка и реализация программ учебных дисциплин в рамках основной общеобразовательной программы;</w:t>
      </w:r>
    </w:p>
    <w:p w14:paraId="282FC2EF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– 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образования; </w:t>
      </w:r>
    </w:p>
    <w:p w14:paraId="282FC2F0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lastRenderedPageBreak/>
        <w:t xml:space="preserve">– участие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282FC2F1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>– планирование и проведение учебных занятий;</w:t>
      </w:r>
    </w:p>
    <w:p w14:paraId="282FC2F2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>– систематический анализ эффективности учебных занятий и подходов к обучению;</w:t>
      </w:r>
    </w:p>
    <w:p w14:paraId="282FC2F3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>–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14:paraId="282FC2F4" w14:textId="77777777" w:rsidR="0005526B" w:rsidRPr="001C520B" w:rsidRDefault="0005526B" w:rsidP="001C520B">
      <w:pPr>
        <w:pStyle w:val="afa"/>
        <w:ind w:firstLine="709"/>
        <w:rPr>
          <w:rFonts w:ascii="Times New Roman" w:hAnsi="Times New Roman" w:cs="Times New Roman"/>
        </w:rPr>
      </w:pPr>
      <w:r w:rsidRPr="001C520B">
        <w:rPr>
          <w:rFonts w:ascii="Times New Roman" w:hAnsi="Times New Roman" w:cs="Times New Roman"/>
        </w:rPr>
        <w:t xml:space="preserve">– формирование универсальных учебных действий;  </w:t>
      </w:r>
    </w:p>
    <w:p w14:paraId="282FC2F5" w14:textId="77777777" w:rsidR="0005526B" w:rsidRPr="001C520B" w:rsidRDefault="0005526B" w:rsidP="001C520B">
      <w:pPr>
        <w:pStyle w:val="afa"/>
        <w:ind w:firstLine="709"/>
        <w:rPr>
          <w:rFonts w:ascii="Times New Roman" w:hAnsi="Times New Roman" w:cs="Times New Roman"/>
        </w:rPr>
      </w:pPr>
      <w:r w:rsidRPr="001C520B">
        <w:rPr>
          <w:rFonts w:ascii="Times New Roman" w:hAnsi="Times New Roman" w:cs="Times New Roman"/>
        </w:rPr>
        <w:t xml:space="preserve">– формирование навыков, связанных с информационно-коммуникационными технологиями (далее – ИКТ); </w:t>
      </w:r>
    </w:p>
    <w:p w14:paraId="282FC2F6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>– формирование мотивации к обучению;</w:t>
      </w:r>
    </w:p>
    <w:p w14:paraId="282FC2F7" w14:textId="77777777" w:rsidR="0005526B" w:rsidRPr="001C520B" w:rsidRDefault="0005526B" w:rsidP="001C520B">
      <w:pPr>
        <w:pStyle w:val="af6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1C520B">
        <w:rPr>
          <w:rFonts w:ascii="Times New Roman" w:hAnsi="Times New Roman"/>
          <w:color w:val="auto"/>
        </w:rPr>
        <w:t>–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14:paraId="282FC2F8" w14:textId="77777777" w:rsidR="0005526B" w:rsidRPr="001C520B" w:rsidRDefault="0005526B" w:rsidP="001C520B">
      <w:pPr>
        <w:pStyle w:val="af6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1C520B">
        <w:rPr>
          <w:rFonts w:ascii="Times New Roman" w:hAnsi="Times New Roman"/>
          <w:color w:val="auto"/>
        </w:rPr>
        <w:sym w:font="Symbol" w:char="F0B7"/>
      </w:r>
      <w:r w:rsidRPr="001C520B">
        <w:rPr>
          <w:rFonts w:ascii="Times New Roman" w:hAnsi="Times New Roman"/>
          <w:color w:val="auto"/>
        </w:rPr>
        <w:t xml:space="preserve"> Воспитательная деятельность (ТФ. – </w:t>
      </w:r>
      <w:r w:rsidRPr="001C520B">
        <w:rPr>
          <w:rFonts w:ascii="Times New Roman" w:hAnsi="Times New Roman"/>
          <w:color w:val="auto"/>
          <w:lang w:val="en-US"/>
        </w:rPr>
        <w:t>A</w:t>
      </w:r>
      <w:r w:rsidRPr="001C520B">
        <w:rPr>
          <w:rFonts w:ascii="Times New Roman" w:hAnsi="Times New Roman"/>
          <w:color w:val="auto"/>
        </w:rPr>
        <w:t>/02.6).</w:t>
      </w:r>
    </w:p>
    <w:p w14:paraId="282FC2F9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Трудовые действия: </w:t>
      </w:r>
    </w:p>
    <w:p w14:paraId="282FC2FA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регулирование поведения обучающихся для обеспечения безопасной образовательной среды; </w:t>
      </w:r>
    </w:p>
    <w:p w14:paraId="282FC2FB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>– реализация современных, в том числе интерактивных, форм и методов воспитательной работы, используя их как на занятии, так и во внеурочной  деятельности;</w:t>
      </w:r>
    </w:p>
    <w:p w14:paraId="282FC2FC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постановка воспитательных целей, способствующих развитию обучающихся, независимо от их способностей и характера; </w:t>
      </w:r>
    </w:p>
    <w:p w14:paraId="282FC2FD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организации; </w:t>
      </w:r>
    </w:p>
    <w:p w14:paraId="282FC2FE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проектирование и реализация воспитательных программ; </w:t>
      </w:r>
    </w:p>
    <w:p w14:paraId="282FC2FF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реализация воспитательных возможностей различных видов деятельности ребенка (учебной, игровой, трудовой, спортивной, художественной и т.д.); </w:t>
      </w:r>
    </w:p>
    <w:p w14:paraId="282FC300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14:paraId="282FC301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помощь и поддержка в организации деятельности ученических органов самоуправления; </w:t>
      </w:r>
    </w:p>
    <w:p w14:paraId="282FC302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создание, поддержание уклада, атмосферы и традиций жизни образовательной организации; </w:t>
      </w:r>
    </w:p>
    <w:p w14:paraId="282FC303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14:paraId="282FC304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 xml:space="preserve">– формирование толерантности и навыков поведения в изменяющейся поликультурной среде; </w:t>
      </w:r>
    </w:p>
    <w:p w14:paraId="282FC305" w14:textId="77777777" w:rsidR="0005526B" w:rsidRPr="001C520B" w:rsidRDefault="0005526B" w:rsidP="001C520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520B">
        <w:rPr>
          <w:rFonts w:ascii="Times New Roman" w:hAnsi="Times New Roman"/>
          <w:sz w:val="24"/>
          <w:szCs w:val="24"/>
          <w:lang w:val="ru-RU"/>
        </w:rPr>
        <w:t>– 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ребенка.</w:t>
      </w:r>
    </w:p>
    <w:p w14:paraId="282FC306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sym w:font="Symbol" w:char="F0B7"/>
      </w:r>
      <w:r w:rsidRPr="001C520B">
        <w:rPr>
          <w:sz w:val="24"/>
          <w:szCs w:val="24"/>
        </w:rPr>
        <w:t xml:space="preserve"> Педагогическая деятельность по реализации программ основного и среднего общего образования (ТФ. – </w:t>
      </w:r>
      <w:r w:rsidRPr="001C520B">
        <w:rPr>
          <w:sz w:val="24"/>
          <w:szCs w:val="24"/>
          <w:lang w:val="en-US"/>
        </w:rPr>
        <w:t>B</w:t>
      </w:r>
      <w:r w:rsidRPr="001C520B">
        <w:rPr>
          <w:sz w:val="24"/>
          <w:szCs w:val="24"/>
        </w:rPr>
        <w:t>/03.6):</w:t>
      </w:r>
    </w:p>
    <w:p w14:paraId="282FC307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Трудовые действия: </w:t>
      </w:r>
    </w:p>
    <w:p w14:paraId="282FC308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– формирование общекультурных компетенций и понимания места предмета в общей картине мира; </w:t>
      </w:r>
    </w:p>
    <w:p w14:paraId="282FC309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>–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</w:t>
      </w:r>
    </w:p>
    <w:p w14:paraId="282FC30A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– 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т.п.)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 </w:t>
      </w:r>
    </w:p>
    <w:p w14:paraId="282FC30B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– планирование специализированного образовательного процесса для группы, класса и / или отдельных контингентов обучающихся с выдающимися способностями  и / 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 </w:t>
      </w:r>
    </w:p>
    <w:p w14:paraId="282FC30C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– 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 </w:t>
      </w:r>
    </w:p>
    <w:p w14:paraId="282FC30D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 xml:space="preserve">– совместное с учащимися использование иноязычных источников информации, инструментов перевода, произношения; </w:t>
      </w:r>
    </w:p>
    <w:p w14:paraId="282FC30E" w14:textId="77777777" w:rsidR="0005526B" w:rsidRPr="001C520B" w:rsidRDefault="0005526B" w:rsidP="001C520B">
      <w:pPr>
        <w:ind w:firstLine="709"/>
        <w:rPr>
          <w:sz w:val="24"/>
          <w:szCs w:val="24"/>
        </w:rPr>
      </w:pPr>
      <w:r w:rsidRPr="001C520B">
        <w:rPr>
          <w:sz w:val="24"/>
          <w:szCs w:val="24"/>
        </w:rPr>
        <w:t>– организация олимпиад, конференций, турниров математических и лингвистических игр в школе и др.</w:t>
      </w:r>
    </w:p>
    <w:p w14:paraId="282FC30F" w14:textId="77777777" w:rsidR="0005526B" w:rsidRPr="001C520B" w:rsidRDefault="0005526B" w:rsidP="001C520B">
      <w:pPr>
        <w:rPr>
          <w:sz w:val="24"/>
          <w:szCs w:val="24"/>
        </w:rPr>
      </w:pPr>
    </w:p>
    <w:p w14:paraId="282FC310" w14:textId="77777777" w:rsidR="0005526B" w:rsidRPr="001C520B" w:rsidRDefault="0005526B" w:rsidP="002245EB">
      <w:pPr>
        <w:ind w:firstLine="709"/>
        <w:jc w:val="both"/>
        <w:rPr>
          <w:b/>
          <w:sz w:val="24"/>
          <w:szCs w:val="24"/>
        </w:rPr>
      </w:pPr>
      <w:r w:rsidRPr="001C520B">
        <w:rPr>
          <w:color w:val="000000"/>
          <w:sz w:val="24"/>
          <w:szCs w:val="24"/>
        </w:rPr>
        <w:t>В результате освоения программы дисциплины (модуля) у обучающегося должны быть сформированы следующие компетенции</w:t>
      </w:r>
      <w:r w:rsidRPr="001C520B">
        <w:rPr>
          <w:sz w:val="24"/>
          <w:szCs w:val="24"/>
        </w:rPr>
        <w:t>:</w:t>
      </w:r>
    </w:p>
    <w:p w14:paraId="282FC311" w14:textId="77777777" w:rsidR="0005526B" w:rsidRPr="001C520B" w:rsidRDefault="0005526B" w:rsidP="002245EB">
      <w:pPr>
        <w:ind w:firstLine="709"/>
        <w:jc w:val="both"/>
        <w:rPr>
          <w:sz w:val="24"/>
          <w:szCs w:val="24"/>
        </w:rPr>
      </w:pPr>
      <w:r w:rsidRPr="001C520B">
        <w:rPr>
          <w:i/>
          <w:sz w:val="24"/>
          <w:szCs w:val="24"/>
        </w:rPr>
        <w:t>универсальная</w:t>
      </w:r>
      <w:r w:rsidRPr="001C520B">
        <w:rPr>
          <w:sz w:val="24"/>
          <w:szCs w:val="24"/>
        </w:rPr>
        <w:t>:</w:t>
      </w:r>
    </w:p>
    <w:p w14:paraId="282FC312" w14:textId="77777777" w:rsidR="0005526B" w:rsidRPr="001C520B" w:rsidRDefault="0005526B" w:rsidP="002245EB">
      <w:pPr>
        <w:ind w:firstLine="709"/>
        <w:jc w:val="both"/>
        <w:rPr>
          <w:sz w:val="24"/>
          <w:szCs w:val="24"/>
          <w:lang w:eastAsia="en-US"/>
        </w:rPr>
      </w:pPr>
      <w:r w:rsidRPr="001C520B">
        <w:rPr>
          <w:sz w:val="24"/>
          <w:szCs w:val="24"/>
        </w:rPr>
        <w:t>УК-5.</w:t>
      </w:r>
      <w:r w:rsidRPr="001C520B">
        <w:rPr>
          <w:sz w:val="24"/>
          <w:szCs w:val="24"/>
          <w:lang w:eastAsia="en-US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контекстах;</w:t>
      </w:r>
    </w:p>
    <w:p w14:paraId="282FC313" w14:textId="77777777" w:rsidR="0005526B" w:rsidRPr="001C520B" w:rsidRDefault="0005526B" w:rsidP="002245EB">
      <w:pPr>
        <w:ind w:firstLine="709"/>
        <w:jc w:val="both"/>
        <w:rPr>
          <w:sz w:val="24"/>
          <w:szCs w:val="24"/>
        </w:rPr>
      </w:pPr>
      <w:r w:rsidRPr="001C520B">
        <w:rPr>
          <w:i/>
          <w:sz w:val="24"/>
          <w:szCs w:val="24"/>
        </w:rPr>
        <w:t>профессиональные</w:t>
      </w:r>
      <w:r w:rsidRPr="001C520B">
        <w:rPr>
          <w:sz w:val="24"/>
          <w:szCs w:val="24"/>
        </w:rPr>
        <w:t>:</w:t>
      </w:r>
    </w:p>
    <w:p w14:paraId="282FC314" w14:textId="77777777" w:rsidR="0005526B" w:rsidRPr="001C520B" w:rsidRDefault="0005526B" w:rsidP="00026CFD">
      <w:pPr>
        <w:ind w:firstLine="709"/>
        <w:jc w:val="both"/>
        <w:rPr>
          <w:sz w:val="24"/>
          <w:szCs w:val="24"/>
          <w:lang w:eastAsia="en-US"/>
        </w:rPr>
      </w:pPr>
      <w:r w:rsidRPr="001C520B">
        <w:rPr>
          <w:sz w:val="24"/>
          <w:szCs w:val="24"/>
        </w:rPr>
        <w:t>ПК-3.</w:t>
      </w:r>
      <w:r w:rsidRPr="001C520B">
        <w:rPr>
          <w:sz w:val="24"/>
          <w:szCs w:val="24"/>
          <w:lang w:eastAsia="en-US"/>
        </w:rPr>
        <w:t xml:space="preserve"> 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</w:r>
    </w:p>
    <w:p w14:paraId="282FC315" w14:textId="77777777" w:rsidR="0005526B" w:rsidRPr="001C520B" w:rsidRDefault="0005526B" w:rsidP="00026CFD">
      <w:pPr>
        <w:ind w:firstLine="709"/>
        <w:jc w:val="both"/>
        <w:rPr>
          <w:sz w:val="24"/>
          <w:szCs w:val="24"/>
          <w:lang w:eastAsia="en-US"/>
        </w:rPr>
      </w:pPr>
      <w:r w:rsidRPr="001C520B">
        <w:rPr>
          <w:sz w:val="24"/>
          <w:szCs w:val="24"/>
        </w:rPr>
        <w:t xml:space="preserve">ПК-8. </w:t>
      </w:r>
      <w:r w:rsidRPr="001C520B">
        <w:rPr>
          <w:sz w:val="24"/>
          <w:szCs w:val="24"/>
          <w:lang w:eastAsia="en-US"/>
        </w:rPr>
        <w:t>Способен применять предметные знания при реализации образовательного процесса.</w:t>
      </w:r>
    </w:p>
    <w:p w14:paraId="282FC316" w14:textId="77777777" w:rsidR="0005526B" w:rsidRPr="00B90071" w:rsidRDefault="0005526B" w:rsidP="002245EB">
      <w:pPr>
        <w:ind w:firstLine="709"/>
        <w:jc w:val="both"/>
        <w:rPr>
          <w:sz w:val="24"/>
          <w:szCs w:val="24"/>
          <w:lang w:eastAsia="en-US"/>
        </w:rPr>
      </w:pPr>
    </w:p>
    <w:p w14:paraId="282FC317" w14:textId="77777777" w:rsidR="0005526B" w:rsidRPr="00BC1863" w:rsidRDefault="0005526B" w:rsidP="00B7411D">
      <w:pPr>
        <w:jc w:val="both"/>
        <w:rPr>
          <w:sz w:val="24"/>
          <w:szCs w:val="24"/>
        </w:rPr>
      </w:pP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12"/>
        <w:gridCol w:w="1637"/>
        <w:gridCol w:w="23"/>
        <w:gridCol w:w="26"/>
        <w:gridCol w:w="1495"/>
        <w:gridCol w:w="7"/>
        <w:gridCol w:w="22"/>
        <w:gridCol w:w="1580"/>
        <w:gridCol w:w="1600"/>
        <w:gridCol w:w="102"/>
        <w:gridCol w:w="1500"/>
      </w:tblGrid>
      <w:tr w:rsidR="0005526B" w14:paraId="282FC31B" w14:textId="77777777" w:rsidTr="00141C93">
        <w:tc>
          <w:tcPr>
            <w:tcW w:w="1508" w:type="dxa"/>
            <w:gridSpan w:val="2"/>
            <w:vMerge w:val="restart"/>
          </w:tcPr>
          <w:p w14:paraId="282FC318" w14:textId="77777777" w:rsidR="0005526B" w:rsidRDefault="0005526B" w:rsidP="00DF38C1">
            <w:pPr>
              <w:jc w:val="center"/>
              <w:rPr>
                <w:lang w:eastAsia="en-US"/>
              </w:rPr>
            </w:pPr>
            <w:r>
              <w:t>Код и наименование универсальной компетенции</w:t>
            </w:r>
          </w:p>
        </w:tc>
        <w:tc>
          <w:tcPr>
            <w:tcW w:w="1637" w:type="dxa"/>
            <w:vMerge w:val="restart"/>
          </w:tcPr>
          <w:p w14:paraId="282FC319" w14:textId="77777777" w:rsidR="0005526B" w:rsidRDefault="0005526B" w:rsidP="00DF38C1">
            <w:pPr>
              <w:jc w:val="center"/>
              <w:rPr>
                <w:lang w:eastAsia="en-US"/>
              </w:rPr>
            </w:pPr>
            <w:r>
              <w:t>Код и наименование индикатора достижения универсальных компетенций</w:t>
            </w:r>
          </w:p>
        </w:tc>
        <w:tc>
          <w:tcPr>
            <w:tcW w:w="6355" w:type="dxa"/>
            <w:gridSpan w:val="9"/>
          </w:tcPr>
          <w:p w14:paraId="282FC31A" w14:textId="77777777" w:rsidR="0005526B" w:rsidRDefault="0005526B" w:rsidP="00DF38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5526B" w14:paraId="282FC322" w14:textId="77777777" w:rsidTr="00141C93">
        <w:tc>
          <w:tcPr>
            <w:tcW w:w="1508" w:type="dxa"/>
            <w:gridSpan w:val="2"/>
            <w:vMerge/>
            <w:vAlign w:val="center"/>
          </w:tcPr>
          <w:p w14:paraId="282FC31C" w14:textId="77777777" w:rsidR="0005526B" w:rsidRDefault="0005526B" w:rsidP="00DF38C1">
            <w:pPr>
              <w:rPr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14:paraId="282FC31D" w14:textId="77777777" w:rsidR="0005526B" w:rsidRDefault="0005526B" w:rsidP="00DF38C1">
            <w:pPr>
              <w:rPr>
                <w:lang w:eastAsia="en-US"/>
              </w:rPr>
            </w:pPr>
          </w:p>
        </w:tc>
        <w:tc>
          <w:tcPr>
            <w:tcW w:w="1573" w:type="dxa"/>
            <w:gridSpan w:val="5"/>
          </w:tcPr>
          <w:p w14:paraId="282FC31E" w14:textId="77777777" w:rsidR="0005526B" w:rsidRDefault="0005526B" w:rsidP="00DF38C1">
            <w:pPr>
              <w:jc w:val="center"/>
              <w:rPr>
                <w:lang w:eastAsia="en-US"/>
              </w:rPr>
            </w:pPr>
            <w:r>
              <w:t>низкий (допороговый, компетенция не сформирована)</w:t>
            </w:r>
          </w:p>
        </w:tc>
        <w:tc>
          <w:tcPr>
            <w:tcW w:w="1580" w:type="dxa"/>
          </w:tcPr>
          <w:p w14:paraId="282FC31F" w14:textId="77777777" w:rsidR="0005526B" w:rsidRDefault="0005526B" w:rsidP="00DF38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пороговый</w:t>
            </w:r>
          </w:p>
        </w:tc>
        <w:tc>
          <w:tcPr>
            <w:tcW w:w="1600" w:type="dxa"/>
          </w:tcPr>
          <w:p w14:paraId="282FC320" w14:textId="77777777" w:rsidR="0005526B" w:rsidRDefault="0005526B" w:rsidP="00DF38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602" w:type="dxa"/>
            <w:gridSpan w:val="2"/>
          </w:tcPr>
          <w:p w14:paraId="282FC321" w14:textId="77777777" w:rsidR="0005526B" w:rsidRDefault="0005526B" w:rsidP="00DF38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продвинутый</w:t>
            </w:r>
          </w:p>
        </w:tc>
      </w:tr>
      <w:tr w:rsidR="0005526B" w:rsidRPr="003B33B2" w14:paraId="282FC324" w14:textId="77777777" w:rsidTr="00DF38C1">
        <w:trPr>
          <w:trHeight w:val="399"/>
        </w:trPr>
        <w:tc>
          <w:tcPr>
            <w:tcW w:w="9500" w:type="dxa"/>
            <w:gridSpan w:val="12"/>
          </w:tcPr>
          <w:p w14:paraId="282FC323" w14:textId="77777777" w:rsidR="0005526B" w:rsidRPr="00727565" w:rsidRDefault="0005526B" w:rsidP="00DF38C1">
            <w:pPr>
              <w:contextualSpacing/>
              <w:jc w:val="center"/>
              <w:rPr>
                <w:b/>
              </w:rPr>
            </w:pPr>
            <w:r w:rsidRPr="00727565">
              <w:rPr>
                <w:b/>
                <w:lang w:eastAsia="en-US"/>
              </w:rPr>
              <w:t>Категория универсальных компетенций – Межкультурное взаимодействие</w:t>
            </w:r>
          </w:p>
        </w:tc>
      </w:tr>
      <w:tr w:rsidR="0005526B" w:rsidRPr="003B33B2" w14:paraId="282FC32B" w14:textId="77777777" w:rsidTr="00141C93">
        <w:trPr>
          <w:trHeight w:val="709"/>
        </w:trPr>
        <w:tc>
          <w:tcPr>
            <w:tcW w:w="1508" w:type="dxa"/>
            <w:gridSpan w:val="2"/>
            <w:vMerge w:val="restart"/>
          </w:tcPr>
          <w:p w14:paraId="282FC325" w14:textId="77777777" w:rsidR="0005526B" w:rsidRPr="00051C36" w:rsidRDefault="0005526B" w:rsidP="00DF38C1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60" w:type="dxa"/>
            <w:gridSpan w:val="2"/>
          </w:tcPr>
          <w:p w14:paraId="282FC326" w14:textId="77777777" w:rsidR="0005526B" w:rsidRPr="00236870" w:rsidRDefault="0005526B" w:rsidP="00DF38C1">
            <w:pPr>
              <w:contextualSpacing/>
              <w:jc w:val="both"/>
            </w:pPr>
            <w:r>
              <w:t>ИД-1</w:t>
            </w:r>
            <w:r>
              <w:rPr>
                <w:vertAlign w:val="subscript"/>
              </w:rPr>
              <w:t xml:space="preserve">УК-5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21" w:type="dxa"/>
            <w:gridSpan w:val="2"/>
          </w:tcPr>
          <w:p w14:paraId="282FC327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</w:t>
            </w:r>
            <w:r>
              <w:rPr>
                <w:b/>
              </w:rPr>
              <w:t xml:space="preserve"> может </w:t>
            </w:r>
            <w:r>
              <w:t>обосновать собственное в</w:t>
            </w:r>
            <w:r w:rsidRPr="00853471">
              <w:t>оспри</w:t>
            </w:r>
            <w:r>
              <w:t>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609" w:type="dxa"/>
            <w:gridSpan w:val="3"/>
          </w:tcPr>
          <w:p w14:paraId="282FC328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>при обосновании собственного в</w:t>
            </w:r>
            <w:r w:rsidRPr="00853471">
              <w:t>оспри</w:t>
            </w:r>
            <w:r>
              <w:t>ятия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600" w:type="dxa"/>
          </w:tcPr>
          <w:p w14:paraId="282FC329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обосновывает собственное в</w:t>
            </w:r>
            <w:r w:rsidRPr="00853471">
              <w:t>оспри</w:t>
            </w:r>
            <w:r>
              <w:t>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602" w:type="dxa"/>
            <w:gridSpan w:val="2"/>
          </w:tcPr>
          <w:p w14:paraId="282FC32A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обосновывает собственное в</w:t>
            </w:r>
            <w:r w:rsidRPr="00853471">
              <w:t>оспри</w:t>
            </w:r>
            <w:r>
              <w:t>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05526B" w:rsidRPr="003B33B2" w14:paraId="282FC332" w14:textId="77777777" w:rsidTr="00141C93">
        <w:trPr>
          <w:trHeight w:val="709"/>
        </w:trPr>
        <w:tc>
          <w:tcPr>
            <w:tcW w:w="1508" w:type="dxa"/>
            <w:gridSpan w:val="2"/>
            <w:vMerge/>
          </w:tcPr>
          <w:p w14:paraId="282FC32C" w14:textId="77777777" w:rsidR="0005526B" w:rsidRPr="00051C36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282FC32D" w14:textId="77777777" w:rsidR="0005526B" w:rsidRPr="00236870" w:rsidRDefault="0005526B" w:rsidP="00DF38C1">
            <w:pPr>
              <w:contextualSpacing/>
              <w:jc w:val="both"/>
            </w:pPr>
            <w:r>
              <w:t>ИД-2</w:t>
            </w:r>
            <w:r>
              <w:rPr>
                <w:vertAlign w:val="subscript"/>
              </w:rPr>
              <w:t>УК-5</w:t>
            </w:r>
            <w:r>
              <w:t xml:space="preserve"> –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 </w:t>
            </w:r>
          </w:p>
        </w:tc>
        <w:tc>
          <w:tcPr>
            <w:tcW w:w="1521" w:type="dxa"/>
            <w:gridSpan w:val="2"/>
          </w:tcPr>
          <w:p w14:paraId="282FC32E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609" w:type="dxa"/>
            <w:gridSpan w:val="3"/>
          </w:tcPr>
          <w:p w14:paraId="282FC32F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>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600" w:type="dxa"/>
          </w:tcPr>
          <w:p w14:paraId="282FC330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602" w:type="dxa"/>
            <w:gridSpan w:val="2"/>
          </w:tcPr>
          <w:p w14:paraId="282FC331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05526B" w:rsidRPr="003B33B2" w14:paraId="282FC339" w14:textId="77777777" w:rsidTr="00141C93">
        <w:trPr>
          <w:trHeight w:val="709"/>
        </w:trPr>
        <w:tc>
          <w:tcPr>
            <w:tcW w:w="1508" w:type="dxa"/>
            <w:gridSpan w:val="2"/>
            <w:vMerge/>
          </w:tcPr>
          <w:p w14:paraId="282FC333" w14:textId="77777777" w:rsidR="0005526B" w:rsidRPr="00051C36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282FC334" w14:textId="77777777" w:rsidR="0005526B" w:rsidRPr="00236870" w:rsidRDefault="0005526B" w:rsidP="00DF38C1">
            <w:pPr>
              <w:contextualSpacing/>
              <w:jc w:val="both"/>
            </w:pPr>
            <w:r>
              <w:t>ИД-3</w:t>
            </w:r>
            <w:r>
              <w:rPr>
                <w:vertAlign w:val="subscript"/>
              </w:rPr>
              <w:t xml:space="preserve">УК-5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21" w:type="dxa"/>
            <w:gridSpan w:val="2"/>
          </w:tcPr>
          <w:p w14:paraId="282FC335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609" w:type="dxa"/>
            <w:gridSpan w:val="3"/>
          </w:tcPr>
          <w:p w14:paraId="282FC336" w14:textId="77777777" w:rsidR="0005526B" w:rsidRPr="005A7040" w:rsidRDefault="0005526B" w:rsidP="00DF38C1">
            <w:pPr>
              <w:contextualSpacing/>
              <w:jc w:val="both"/>
            </w:pPr>
            <w:r w:rsidRPr="005A7040">
              <w:rPr>
                <w:b/>
              </w:rPr>
              <w:t xml:space="preserve">Не всегда </w:t>
            </w:r>
            <w:r w:rsidRPr="005A7040"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600" w:type="dxa"/>
          </w:tcPr>
          <w:p w14:paraId="282FC337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602" w:type="dxa"/>
            <w:gridSpan w:val="2"/>
          </w:tcPr>
          <w:p w14:paraId="282FC338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05526B" w:rsidRPr="003B33B2" w14:paraId="282FC340" w14:textId="77777777" w:rsidTr="00141C93">
        <w:trPr>
          <w:trHeight w:val="709"/>
        </w:trPr>
        <w:tc>
          <w:tcPr>
            <w:tcW w:w="1508" w:type="dxa"/>
            <w:gridSpan w:val="2"/>
            <w:vMerge/>
          </w:tcPr>
          <w:p w14:paraId="282FC33A" w14:textId="77777777" w:rsidR="0005526B" w:rsidRPr="00051C36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282FC33B" w14:textId="77777777" w:rsidR="0005526B" w:rsidRPr="00236870" w:rsidRDefault="0005526B" w:rsidP="00DF38C1">
            <w:pPr>
              <w:contextualSpacing/>
              <w:jc w:val="both"/>
            </w:pPr>
            <w:r>
              <w:t>ИД-4</w:t>
            </w:r>
            <w:r>
              <w:rPr>
                <w:vertAlign w:val="subscript"/>
              </w:rPr>
              <w:t>УК-5</w:t>
            </w:r>
            <w:r>
              <w:t xml:space="preserve"> –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21" w:type="dxa"/>
            <w:gridSpan w:val="2"/>
          </w:tcPr>
          <w:p w14:paraId="282FC33C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609" w:type="dxa"/>
            <w:gridSpan w:val="3"/>
          </w:tcPr>
          <w:p w14:paraId="282FC33D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>при конструктивном взаимодействии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600" w:type="dxa"/>
          </w:tcPr>
          <w:p w14:paraId="282FC33E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602" w:type="dxa"/>
            <w:gridSpan w:val="2"/>
          </w:tcPr>
          <w:p w14:paraId="282FC33F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05526B" w:rsidRPr="003B33B2" w14:paraId="282FC347" w14:textId="77777777" w:rsidTr="00141C93">
        <w:trPr>
          <w:trHeight w:val="709"/>
        </w:trPr>
        <w:tc>
          <w:tcPr>
            <w:tcW w:w="1508" w:type="dxa"/>
            <w:gridSpan w:val="2"/>
            <w:vMerge/>
          </w:tcPr>
          <w:p w14:paraId="282FC341" w14:textId="77777777" w:rsidR="0005526B" w:rsidRPr="00051C36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282FC342" w14:textId="77777777" w:rsidR="0005526B" w:rsidRPr="00236870" w:rsidRDefault="0005526B" w:rsidP="00DF38C1">
            <w:pPr>
              <w:contextualSpacing/>
              <w:jc w:val="both"/>
            </w:pPr>
            <w:r>
              <w:t>ИД-5</w:t>
            </w:r>
            <w:r>
              <w:rPr>
                <w:vertAlign w:val="subscript"/>
              </w:rPr>
              <w:t xml:space="preserve">УК-5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1521" w:type="dxa"/>
            <w:gridSpan w:val="2"/>
          </w:tcPr>
          <w:p w14:paraId="282FC343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  </w:t>
            </w:r>
          </w:p>
        </w:tc>
        <w:tc>
          <w:tcPr>
            <w:tcW w:w="1609" w:type="dxa"/>
            <w:gridSpan w:val="3"/>
          </w:tcPr>
          <w:p w14:paraId="282FC344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 xml:space="preserve">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характера  </w:t>
            </w:r>
          </w:p>
        </w:tc>
        <w:tc>
          <w:tcPr>
            <w:tcW w:w="1600" w:type="dxa"/>
          </w:tcPr>
          <w:p w14:paraId="282FC345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1602" w:type="dxa"/>
            <w:gridSpan w:val="2"/>
          </w:tcPr>
          <w:p w14:paraId="282FC346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</w:tr>
      <w:tr w:rsidR="0005526B" w:rsidRPr="00C108CF" w14:paraId="282FC349" w14:textId="77777777" w:rsidTr="00DF38C1">
        <w:trPr>
          <w:trHeight w:val="311"/>
        </w:trPr>
        <w:tc>
          <w:tcPr>
            <w:tcW w:w="9500" w:type="dxa"/>
            <w:gridSpan w:val="12"/>
          </w:tcPr>
          <w:p w14:paraId="282FC348" w14:textId="77777777" w:rsidR="0005526B" w:rsidRPr="00C108CF" w:rsidRDefault="0005526B" w:rsidP="00DF38C1">
            <w:pPr>
              <w:contextualSpacing/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Тип задач профессиональной деятельности: педагогический</w:t>
            </w:r>
          </w:p>
        </w:tc>
      </w:tr>
      <w:tr w:rsidR="0005526B" w:rsidRPr="003B33B2" w14:paraId="282FC350" w14:textId="77777777" w:rsidTr="00026CFD">
        <w:trPr>
          <w:trHeight w:val="709"/>
        </w:trPr>
        <w:tc>
          <w:tcPr>
            <w:tcW w:w="1496" w:type="dxa"/>
            <w:vMerge w:val="restart"/>
          </w:tcPr>
          <w:p w14:paraId="282FC34A" w14:textId="77777777" w:rsidR="0005526B" w:rsidRPr="00051C36" w:rsidRDefault="0005526B" w:rsidP="00DF38C1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ПК-3. 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1698" w:type="dxa"/>
            <w:gridSpan w:val="4"/>
          </w:tcPr>
          <w:p w14:paraId="282FC34B" w14:textId="77777777" w:rsidR="0005526B" w:rsidRPr="00F1206A" w:rsidRDefault="0005526B" w:rsidP="00DF38C1">
            <w:pPr>
              <w:contextualSpacing/>
              <w:jc w:val="both"/>
            </w:pPr>
            <w:r>
              <w:t>ИД-1</w:t>
            </w:r>
            <w:r>
              <w:rPr>
                <w:vertAlign w:val="subscript"/>
              </w:rPr>
              <w:t>ПК-3</w:t>
            </w:r>
            <w:r>
              <w:t xml:space="preserve"> – 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</w:tc>
        <w:tc>
          <w:tcPr>
            <w:tcW w:w="1502" w:type="dxa"/>
            <w:gridSpan w:val="2"/>
          </w:tcPr>
          <w:p w14:paraId="282FC34C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</w:tc>
        <w:tc>
          <w:tcPr>
            <w:tcW w:w="1602" w:type="dxa"/>
            <w:gridSpan w:val="2"/>
          </w:tcPr>
          <w:p w14:paraId="282FC34D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 xml:space="preserve">при проектировании результатов обучения в соответствии с нормативными документами в сфере образования, возрастными особенностями обучающихся, дидактическими задачами </w:t>
            </w:r>
          </w:p>
        </w:tc>
        <w:tc>
          <w:tcPr>
            <w:tcW w:w="1702" w:type="dxa"/>
            <w:gridSpan w:val="2"/>
          </w:tcPr>
          <w:p w14:paraId="282FC34E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</w:tc>
        <w:tc>
          <w:tcPr>
            <w:tcW w:w="1500" w:type="dxa"/>
          </w:tcPr>
          <w:p w14:paraId="282FC34F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</w:tc>
      </w:tr>
      <w:tr w:rsidR="0005526B" w:rsidRPr="003B33B2" w14:paraId="282FC357" w14:textId="77777777" w:rsidTr="00026CFD">
        <w:trPr>
          <w:trHeight w:val="709"/>
        </w:trPr>
        <w:tc>
          <w:tcPr>
            <w:tcW w:w="1496" w:type="dxa"/>
            <w:vMerge/>
          </w:tcPr>
          <w:p w14:paraId="282FC351" w14:textId="77777777" w:rsidR="0005526B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98" w:type="dxa"/>
            <w:gridSpan w:val="4"/>
          </w:tcPr>
          <w:p w14:paraId="282FC352" w14:textId="77777777" w:rsidR="0005526B" w:rsidRPr="00F1206A" w:rsidRDefault="0005526B" w:rsidP="00DF38C1">
            <w:pPr>
              <w:contextualSpacing/>
              <w:jc w:val="both"/>
            </w:pPr>
            <w:r>
              <w:t>ИД-2</w:t>
            </w:r>
            <w:r>
              <w:rPr>
                <w:vertAlign w:val="subscript"/>
              </w:rPr>
              <w:t>ПК-3</w:t>
            </w:r>
            <w:r>
              <w:t xml:space="preserve"> – Реализует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1502" w:type="dxa"/>
            <w:gridSpan w:val="2"/>
          </w:tcPr>
          <w:p w14:paraId="282FC353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реализовать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1602" w:type="dxa"/>
            <w:gridSpan w:val="2"/>
          </w:tcPr>
          <w:p w14:paraId="282FC354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>при реализации образовательных программ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1702" w:type="dxa"/>
            <w:gridSpan w:val="2"/>
          </w:tcPr>
          <w:p w14:paraId="282FC355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проектирует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1500" w:type="dxa"/>
          </w:tcPr>
          <w:p w14:paraId="282FC356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проектирует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05526B" w:rsidRPr="003B33B2" w14:paraId="282FC35E" w14:textId="77777777" w:rsidTr="00026CFD">
        <w:trPr>
          <w:trHeight w:val="709"/>
        </w:trPr>
        <w:tc>
          <w:tcPr>
            <w:tcW w:w="1496" w:type="dxa"/>
            <w:vMerge/>
          </w:tcPr>
          <w:p w14:paraId="282FC358" w14:textId="77777777" w:rsidR="0005526B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98" w:type="dxa"/>
            <w:gridSpan w:val="4"/>
          </w:tcPr>
          <w:p w14:paraId="282FC359" w14:textId="77777777" w:rsidR="0005526B" w:rsidRDefault="0005526B" w:rsidP="00DF38C1">
            <w:pPr>
              <w:contextualSpacing/>
              <w:jc w:val="both"/>
            </w:pPr>
            <w:r>
              <w:t>ИД-3</w:t>
            </w:r>
            <w:r>
              <w:rPr>
                <w:vertAlign w:val="subscript"/>
              </w:rPr>
              <w:t>ПК-3</w:t>
            </w:r>
            <w:r>
              <w:t xml:space="preserve"> – Составляет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</w:tc>
        <w:tc>
          <w:tcPr>
            <w:tcW w:w="1502" w:type="dxa"/>
            <w:gridSpan w:val="2"/>
          </w:tcPr>
          <w:p w14:paraId="282FC35A" w14:textId="77777777" w:rsidR="0005526B" w:rsidRPr="005B2C47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Не может</w:t>
            </w:r>
            <w:r>
              <w:t xml:space="preserve"> составить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</w:tc>
        <w:tc>
          <w:tcPr>
            <w:tcW w:w="1602" w:type="dxa"/>
            <w:gridSpan w:val="2"/>
          </w:tcPr>
          <w:p w14:paraId="282FC35B" w14:textId="77777777" w:rsidR="0005526B" w:rsidRPr="00E21E6B" w:rsidRDefault="0005526B" w:rsidP="00DF38C1">
            <w:pPr>
              <w:contextualSpacing/>
              <w:jc w:val="both"/>
            </w:pPr>
            <w:r>
              <w:rPr>
                <w:b/>
              </w:rPr>
              <w:t>Допускает</w:t>
            </w:r>
            <w:r w:rsidRPr="00E21E6B">
              <w:rPr>
                <w:b/>
              </w:rPr>
              <w:t xml:space="preserve"> ошибки</w:t>
            </w:r>
            <w:r w:rsidRPr="00E21E6B">
              <w:t xml:space="preserve"> </w:t>
            </w:r>
            <w:r>
              <w:t>при составлении плана, конспекта, технологической карты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</w:tc>
        <w:tc>
          <w:tcPr>
            <w:tcW w:w="1702" w:type="dxa"/>
            <w:gridSpan w:val="2"/>
          </w:tcPr>
          <w:p w14:paraId="282FC35C" w14:textId="77777777" w:rsidR="0005526B" w:rsidRPr="00194828" w:rsidRDefault="0005526B" w:rsidP="00DF38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Достаточно успешно</w:t>
            </w:r>
            <w:r>
              <w:t xml:space="preserve"> составляет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</w:tc>
        <w:tc>
          <w:tcPr>
            <w:tcW w:w="1500" w:type="dxa"/>
          </w:tcPr>
          <w:p w14:paraId="282FC35D" w14:textId="77777777" w:rsidR="0005526B" w:rsidRPr="006D5631" w:rsidRDefault="0005526B" w:rsidP="00DF38C1">
            <w:pPr>
              <w:contextualSpacing/>
              <w:jc w:val="both"/>
            </w:pPr>
            <w:r w:rsidRPr="00E21E6B">
              <w:rPr>
                <w:b/>
              </w:rPr>
              <w:t>Уверенно</w:t>
            </w:r>
            <w:r>
              <w:t xml:space="preserve"> составляет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</w:tc>
      </w:tr>
      <w:tr w:rsidR="0005526B" w:rsidRPr="00C108CF" w14:paraId="282FC365" w14:textId="77777777" w:rsidTr="00026CFD">
        <w:trPr>
          <w:trHeight w:val="709"/>
        </w:trPr>
        <w:tc>
          <w:tcPr>
            <w:tcW w:w="1496" w:type="dxa"/>
            <w:vMerge w:val="restart"/>
          </w:tcPr>
          <w:p w14:paraId="282FC35F" w14:textId="77777777" w:rsidR="0005526B" w:rsidRPr="00C108CF" w:rsidRDefault="0005526B" w:rsidP="00DF38C1">
            <w:pPr>
              <w:contextualSpacing/>
              <w:jc w:val="both"/>
              <w:rPr>
                <w:lang w:eastAsia="en-US"/>
              </w:rPr>
            </w:pPr>
            <w:r w:rsidRPr="00C108CF">
              <w:rPr>
                <w:lang w:eastAsia="en-US"/>
              </w:rPr>
              <w:t>ПК-8. Способен применять предметные знания при реализации образовательного процесса</w:t>
            </w:r>
          </w:p>
        </w:tc>
        <w:tc>
          <w:tcPr>
            <w:tcW w:w="1698" w:type="dxa"/>
            <w:gridSpan w:val="4"/>
          </w:tcPr>
          <w:p w14:paraId="282FC360" w14:textId="77777777" w:rsidR="0005526B" w:rsidRPr="00C108CF" w:rsidRDefault="0005526B" w:rsidP="00DF38C1">
            <w:pPr>
              <w:contextualSpacing/>
              <w:jc w:val="both"/>
            </w:pPr>
            <w:r w:rsidRPr="00C108CF">
              <w:t>ИД-1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502" w:type="dxa"/>
            <w:gridSpan w:val="2"/>
          </w:tcPr>
          <w:p w14:paraId="282FC361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Не может</w:t>
            </w:r>
            <w:r w:rsidRPr="00C108CF">
              <w:t xml:space="preserve"> демонстрировать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602" w:type="dxa"/>
            <w:gridSpan w:val="2"/>
          </w:tcPr>
          <w:p w14:paraId="282FC362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Допускает ошибки</w:t>
            </w:r>
            <w:r w:rsidRPr="00C108CF">
              <w:t xml:space="preserve"> при демонстрации знаний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600" w:type="dxa"/>
          </w:tcPr>
          <w:p w14:paraId="282FC363" w14:textId="77777777" w:rsidR="0005526B" w:rsidRPr="00C108CF" w:rsidRDefault="0005526B" w:rsidP="00DF38C1">
            <w:pPr>
              <w:contextualSpacing/>
              <w:jc w:val="both"/>
              <w:rPr>
                <w:b/>
              </w:rPr>
            </w:pPr>
            <w:r w:rsidRPr="00C108CF">
              <w:rPr>
                <w:b/>
              </w:rPr>
              <w:t>Достаточно успешно</w:t>
            </w:r>
            <w:r w:rsidRPr="00C108CF"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602" w:type="dxa"/>
            <w:gridSpan w:val="2"/>
          </w:tcPr>
          <w:p w14:paraId="282FC364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Уверенно</w:t>
            </w:r>
            <w:r w:rsidRPr="00C108CF"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</w:tr>
      <w:tr w:rsidR="0005526B" w:rsidRPr="00C108CF" w14:paraId="282FC36C" w14:textId="77777777" w:rsidTr="00026CFD">
        <w:trPr>
          <w:trHeight w:val="709"/>
        </w:trPr>
        <w:tc>
          <w:tcPr>
            <w:tcW w:w="1496" w:type="dxa"/>
            <w:vMerge/>
          </w:tcPr>
          <w:p w14:paraId="282FC366" w14:textId="77777777" w:rsidR="0005526B" w:rsidRPr="00C108CF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98" w:type="dxa"/>
            <w:gridSpan w:val="4"/>
          </w:tcPr>
          <w:p w14:paraId="282FC367" w14:textId="77777777" w:rsidR="0005526B" w:rsidRPr="00C108CF" w:rsidRDefault="0005526B" w:rsidP="00DF38C1">
            <w:pPr>
              <w:contextualSpacing/>
              <w:jc w:val="both"/>
            </w:pPr>
            <w:r w:rsidRPr="00C108CF">
              <w:t>ИД-2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502" w:type="dxa"/>
            <w:gridSpan w:val="2"/>
          </w:tcPr>
          <w:p w14:paraId="282FC368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Не может</w:t>
            </w:r>
            <w:r w:rsidRPr="00C108CF">
              <w:t xml:space="preserve"> осуществлять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602" w:type="dxa"/>
            <w:gridSpan w:val="2"/>
          </w:tcPr>
          <w:p w14:paraId="282FC369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Допускает ошибки</w:t>
            </w:r>
            <w:r w:rsidRPr="00C108CF">
              <w:t xml:space="preserve"> при осуществлении отбора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600" w:type="dxa"/>
          </w:tcPr>
          <w:p w14:paraId="282FC36A" w14:textId="77777777" w:rsidR="0005526B" w:rsidRPr="00C108CF" w:rsidRDefault="0005526B" w:rsidP="00DF38C1">
            <w:pPr>
              <w:contextualSpacing/>
              <w:jc w:val="both"/>
              <w:rPr>
                <w:b/>
              </w:rPr>
            </w:pPr>
            <w:r w:rsidRPr="00C108CF">
              <w:rPr>
                <w:b/>
              </w:rPr>
              <w:t>Достаточно успешно</w:t>
            </w:r>
            <w:r w:rsidRPr="00C108CF"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602" w:type="dxa"/>
            <w:gridSpan w:val="2"/>
          </w:tcPr>
          <w:p w14:paraId="282FC36B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Уверенно</w:t>
            </w:r>
            <w:r w:rsidRPr="00C108CF"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</w:tr>
      <w:tr w:rsidR="0005526B" w:rsidRPr="00C108CF" w14:paraId="282FC373" w14:textId="77777777" w:rsidTr="00026CFD">
        <w:trPr>
          <w:trHeight w:val="709"/>
        </w:trPr>
        <w:tc>
          <w:tcPr>
            <w:tcW w:w="1496" w:type="dxa"/>
            <w:vMerge/>
          </w:tcPr>
          <w:p w14:paraId="282FC36D" w14:textId="77777777" w:rsidR="0005526B" w:rsidRPr="00C108CF" w:rsidRDefault="0005526B" w:rsidP="00DF38C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698" w:type="dxa"/>
            <w:gridSpan w:val="4"/>
          </w:tcPr>
          <w:p w14:paraId="282FC36E" w14:textId="77777777" w:rsidR="0005526B" w:rsidRPr="00C108CF" w:rsidRDefault="0005526B" w:rsidP="00DF38C1">
            <w:pPr>
              <w:contextualSpacing/>
              <w:jc w:val="both"/>
            </w:pPr>
            <w:r w:rsidRPr="00C108CF">
              <w:t>ИД-3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1502" w:type="dxa"/>
            <w:gridSpan w:val="2"/>
          </w:tcPr>
          <w:p w14:paraId="282FC36F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Не может</w:t>
            </w:r>
            <w:r w:rsidRPr="00C108CF">
              <w:t xml:space="preserve"> овладеть предметными знаниями, отбирать вариативное содержание с учетом образовательных программ</w:t>
            </w:r>
          </w:p>
        </w:tc>
        <w:tc>
          <w:tcPr>
            <w:tcW w:w="1602" w:type="dxa"/>
            <w:gridSpan w:val="2"/>
          </w:tcPr>
          <w:p w14:paraId="282FC370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Допускает ошибки</w:t>
            </w:r>
            <w:r w:rsidRPr="00C108CF">
              <w:t xml:space="preserve"> при овладении предметными знаниями, отборе вариативного содержание с учетом образовательных программ</w:t>
            </w:r>
          </w:p>
        </w:tc>
        <w:tc>
          <w:tcPr>
            <w:tcW w:w="1600" w:type="dxa"/>
          </w:tcPr>
          <w:p w14:paraId="282FC371" w14:textId="77777777" w:rsidR="0005526B" w:rsidRPr="00C108CF" w:rsidRDefault="0005526B" w:rsidP="00DF38C1">
            <w:pPr>
              <w:contextualSpacing/>
              <w:jc w:val="both"/>
              <w:rPr>
                <w:b/>
              </w:rPr>
            </w:pPr>
            <w:r w:rsidRPr="00C108CF">
              <w:rPr>
                <w:b/>
              </w:rPr>
              <w:t>Достаточно успешно</w:t>
            </w:r>
            <w:r w:rsidRPr="00C108CF"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1602" w:type="dxa"/>
            <w:gridSpan w:val="2"/>
          </w:tcPr>
          <w:p w14:paraId="282FC372" w14:textId="77777777" w:rsidR="0005526B" w:rsidRPr="00C108CF" w:rsidRDefault="0005526B" w:rsidP="00DF38C1">
            <w:pPr>
              <w:contextualSpacing/>
              <w:jc w:val="both"/>
            </w:pPr>
            <w:r w:rsidRPr="00C108CF">
              <w:rPr>
                <w:b/>
              </w:rPr>
              <w:t>Уверенно</w:t>
            </w:r>
            <w:r w:rsidRPr="00C108CF"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</w:tr>
    </w:tbl>
    <w:p w14:paraId="282FC374" w14:textId="77777777" w:rsidR="0005526B" w:rsidRDefault="0005526B" w:rsidP="00141C93">
      <w:pPr>
        <w:jc w:val="center"/>
        <w:rPr>
          <w:color w:val="000000"/>
          <w:sz w:val="24"/>
          <w:szCs w:val="24"/>
        </w:rPr>
      </w:pPr>
    </w:p>
    <w:p w14:paraId="282FC375" w14:textId="77777777" w:rsidR="0005526B" w:rsidRPr="004D0B80" w:rsidRDefault="0005526B" w:rsidP="00141C93">
      <w:pPr>
        <w:jc w:val="center"/>
        <w:rPr>
          <w:color w:val="000000"/>
          <w:sz w:val="24"/>
          <w:szCs w:val="24"/>
        </w:rPr>
      </w:pPr>
      <w:r w:rsidRPr="004D0B80">
        <w:rPr>
          <w:color w:val="000000"/>
          <w:sz w:val="24"/>
          <w:szCs w:val="24"/>
        </w:rPr>
        <w:t>В результате освоения дисциплины (модуля) обучающийся должен:</w:t>
      </w:r>
    </w:p>
    <w:p w14:paraId="282FC376" w14:textId="77777777" w:rsidR="0005526B" w:rsidRPr="00BA2960" w:rsidRDefault="0005526B" w:rsidP="00141C93">
      <w:pPr>
        <w:ind w:firstLine="720"/>
        <w:jc w:val="both"/>
        <w:rPr>
          <w:sz w:val="24"/>
          <w:szCs w:val="24"/>
        </w:rPr>
      </w:pPr>
      <w:r w:rsidRPr="00BA2960">
        <w:rPr>
          <w:b/>
          <w:bCs/>
          <w:spacing w:val="-4"/>
          <w:sz w:val="24"/>
          <w:szCs w:val="24"/>
        </w:rPr>
        <w:t>знать</w:t>
      </w:r>
      <w:r w:rsidRPr="00BA2960">
        <w:rPr>
          <w:bCs/>
          <w:spacing w:val="-4"/>
          <w:sz w:val="24"/>
          <w:szCs w:val="24"/>
        </w:rPr>
        <w:t>:</w:t>
      </w:r>
    </w:p>
    <w:p w14:paraId="282FC377" w14:textId="77777777" w:rsidR="0005526B" w:rsidRPr="00BA2960" w:rsidRDefault="0005526B" w:rsidP="00BA2960">
      <w:pPr>
        <w:pStyle w:val="a"/>
        <w:rPr>
          <w:color w:val="000000"/>
          <w:sz w:val="24"/>
          <w:szCs w:val="24"/>
        </w:rPr>
      </w:pPr>
      <w:r w:rsidRPr="00BA2960">
        <w:rPr>
          <w:sz w:val="24"/>
          <w:szCs w:val="24"/>
        </w:rPr>
        <w:t>основные исторические факты, события, даты, исторические персоналии курса ;</w:t>
      </w:r>
    </w:p>
    <w:p w14:paraId="282FC378" w14:textId="77777777" w:rsidR="0005526B" w:rsidRPr="00BA2960" w:rsidRDefault="0005526B" w:rsidP="00BA2960">
      <w:pPr>
        <w:pStyle w:val="a"/>
        <w:rPr>
          <w:sz w:val="24"/>
          <w:szCs w:val="24"/>
        </w:rPr>
      </w:pPr>
      <w:r w:rsidRPr="00BA2960">
        <w:rPr>
          <w:sz w:val="24"/>
          <w:szCs w:val="24"/>
        </w:rPr>
        <w:t>основополагающие категории, понятия и терминологию исторической науки и «</w:t>
      </w:r>
      <w:r w:rsidRPr="00BA2960">
        <w:rPr>
          <w:color w:val="000000"/>
          <w:sz w:val="24"/>
          <w:szCs w:val="24"/>
        </w:rPr>
        <w:t>Новая и новейшая история зарубежных стран</w:t>
      </w:r>
      <w:r w:rsidRPr="00BA2960">
        <w:rPr>
          <w:sz w:val="24"/>
          <w:szCs w:val="24"/>
        </w:rPr>
        <w:t>»;</w:t>
      </w:r>
    </w:p>
    <w:p w14:paraId="282FC379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BA2960">
        <w:rPr>
          <w:sz w:val="24"/>
          <w:szCs w:val="24"/>
        </w:rPr>
        <w:t>основные</w:t>
      </w:r>
      <w:r w:rsidRPr="00141C93">
        <w:rPr>
          <w:sz w:val="24"/>
          <w:szCs w:val="24"/>
        </w:rPr>
        <w:t xml:space="preserve"> проблем этноматериального, этнополитического, этнодемографического и социокультурного развития </w:t>
      </w:r>
      <w:r>
        <w:rPr>
          <w:sz w:val="24"/>
          <w:szCs w:val="24"/>
        </w:rPr>
        <w:t>зарубежных стран в Новое и Новейшее время</w:t>
      </w:r>
      <w:r w:rsidRPr="00141C93">
        <w:rPr>
          <w:sz w:val="24"/>
          <w:szCs w:val="24"/>
        </w:rPr>
        <w:t>;</w:t>
      </w:r>
    </w:p>
    <w:p w14:paraId="282FC37A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 xml:space="preserve">основные историографические проблемы курса, значение и роль отечественных исследователей в ретроспекцию истории </w:t>
      </w:r>
      <w:r>
        <w:rPr>
          <w:sz w:val="24"/>
          <w:szCs w:val="24"/>
        </w:rPr>
        <w:t>зарубежных стран в Новое и Новейшее время</w:t>
      </w:r>
      <w:r w:rsidRPr="00141C93">
        <w:rPr>
          <w:sz w:val="24"/>
          <w:szCs w:val="24"/>
        </w:rPr>
        <w:t>;</w:t>
      </w:r>
    </w:p>
    <w:p w14:paraId="282FC37B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>конкретно-исторический материал, содержащи</w:t>
      </w:r>
      <w:r>
        <w:rPr>
          <w:sz w:val="24"/>
          <w:szCs w:val="24"/>
        </w:rPr>
        <w:t>е</w:t>
      </w:r>
      <w:r w:rsidRPr="00141C93">
        <w:rPr>
          <w:sz w:val="24"/>
          <w:szCs w:val="24"/>
        </w:rPr>
        <w:t>ся в документальных и нарративных источниках, научной, справочной и учебной литературе;</w:t>
      </w:r>
    </w:p>
    <w:p w14:paraId="282FC37C" w14:textId="77777777" w:rsidR="0005526B" w:rsidRPr="00141C93" w:rsidRDefault="0005526B" w:rsidP="00141C93">
      <w:pPr>
        <w:pStyle w:val="a6"/>
        <w:numPr>
          <w:ilvl w:val="12"/>
          <w:numId w:val="0"/>
        </w:numPr>
        <w:tabs>
          <w:tab w:val="num" w:pos="-200"/>
        </w:tabs>
        <w:spacing w:after="0"/>
        <w:ind w:firstLine="700"/>
        <w:rPr>
          <w:sz w:val="24"/>
          <w:szCs w:val="24"/>
        </w:rPr>
      </w:pPr>
      <w:r w:rsidRPr="00141C93">
        <w:rPr>
          <w:b/>
          <w:sz w:val="24"/>
          <w:szCs w:val="24"/>
        </w:rPr>
        <w:t>уметь</w:t>
      </w:r>
      <w:r w:rsidRPr="00141C93">
        <w:rPr>
          <w:sz w:val="24"/>
          <w:szCs w:val="24"/>
        </w:rPr>
        <w:t>:</w:t>
      </w:r>
    </w:p>
    <w:p w14:paraId="282FC37D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>выражать и аргументировано обосновывать свою позицию по вопросам ценностного отношения к историческому прошлому;</w:t>
      </w:r>
    </w:p>
    <w:p w14:paraId="282FC37E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 xml:space="preserve">объективно оценивать формы организации и эволюцию государственного, политического, социального развития </w:t>
      </w:r>
      <w:r>
        <w:rPr>
          <w:sz w:val="24"/>
          <w:szCs w:val="24"/>
        </w:rPr>
        <w:t>зарубежных стран в Новое и Новейшее время</w:t>
      </w:r>
      <w:r w:rsidRPr="00141C93">
        <w:rPr>
          <w:sz w:val="24"/>
          <w:szCs w:val="24"/>
        </w:rPr>
        <w:t>, роль и значение личности в истории;</w:t>
      </w:r>
    </w:p>
    <w:p w14:paraId="282FC37F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 xml:space="preserve">выявлять и обосновывать значимость исторических знаний, полученных в ходе изучения истории </w:t>
      </w:r>
      <w:r>
        <w:rPr>
          <w:sz w:val="24"/>
          <w:szCs w:val="24"/>
        </w:rPr>
        <w:t>зарубежных стран в Новое и Новейшее время</w:t>
      </w:r>
      <w:r w:rsidRPr="00141C93">
        <w:rPr>
          <w:sz w:val="24"/>
          <w:szCs w:val="24"/>
        </w:rPr>
        <w:t xml:space="preserve"> для анализа всемирно-исторического процесса;</w:t>
      </w:r>
    </w:p>
    <w:p w14:paraId="282FC380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 xml:space="preserve">использовать для решения проблем ретроспекции истории </w:t>
      </w:r>
      <w:r>
        <w:rPr>
          <w:sz w:val="24"/>
          <w:szCs w:val="24"/>
        </w:rPr>
        <w:t>средних веков</w:t>
      </w:r>
      <w:r w:rsidRPr="00141C93">
        <w:rPr>
          <w:sz w:val="24"/>
          <w:szCs w:val="24"/>
        </w:rPr>
        <w:t xml:space="preserve"> основные методы и принципы исторического исследования: историко-генетический, историко-сравнительный, историко-типологический, историко-системный, цивилизационный и формационный;</w:t>
      </w:r>
    </w:p>
    <w:p w14:paraId="282FC381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b/>
          <w:sz w:val="24"/>
          <w:szCs w:val="24"/>
        </w:rPr>
        <w:t>владеть</w:t>
      </w:r>
      <w:r w:rsidRPr="00141C93">
        <w:rPr>
          <w:sz w:val="24"/>
          <w:szCs w:val="24"/>
        </w:rPr>
        <w:t>:</w:t>
      </w:r>
    </w:p>
    <w:p w14:paraId="282FC382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>методами сравнительного анализа и синтеза конкретно-исторического материала, фактов, событий и явлений;</w:t>
      </w:r>
    </w:p>
    <w:p w14:paraId="282FC383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>навыками ведения дискуссий по основным проблемам изучаемого курса;</w:t>
      </w:r>
    </w:p>
    <w:p w14:paraId="282FC384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>навыками самостоятельной работы с историческими источниками, научной, справочной и учебной литературой по проблемам изучаемого курса;</w:t>
      </w:r>
    </w:p>
    <w:p w14:paraId="282FC385" w14:textId="77777777" w:rsidR="0005526B" w:rsidRPr="00141C93" w:rsidRDefault="0005526B" w:rsidP="00141C93">
      <w:pPr>
        <w:pStyle w:val="a"/>
        <w:tabs>
          <w:tab w:val="clear" w:pos="720"/>
          <w:tab w:val="num" w:pos="-200"/>
        </w:tabs>
        <w:ind w:left="0" w:firstLine="700"/>
        <w:rPr>
          <w:sz w:val="24"/>
          <w:szCs w:val="24"/>
        </w:rPr>
      </w:pPr>
      <w:r w:rsidRPr="00141C93">
        <w:rPr>
          <w:sz w:val="24"/>
          <w:szCs w:val="24"/>
        </w:rPr>
        <w:t>навыками определять связь исторических знаний со спецификой и основными сферами профессионально-педагогической деятельности.</w:t>
      </w:r>
    </w:p>
    <w:p w14:paraId="282FC386" w14:textId="77777777" w:rsidR="0005526B" w:rsidRPr="00141C93" w:rsidRDefault="0005526B" w:rsidP="00141C93">
      <w:pPr>
        <w:ind w:firstLine="720"/>
        <w:jc w:val="both"/>
        <w:rPr>
          <w:bCs/>
          <w:sz w:val="24"/>
          <w:szCs w:val="24"/>
        </w:rPr>
      </w:pPr>
      <w:r w:rsidRPr="00141C93">
        <w:rPr>
          <w:bCs/>
          <w:sz w:val="24"/>
          <w:szCs w:val="24"/>
        </w:rPr>
        <w:t>.</w:t>
      </w:r>
    </w:p>
    <w:p w14:paraId="282FC387" w14:textId="77777777" w:rsidR="0005526B" w:rsidRPr="00B7411D" w:rsidRDefault="0005526B" w:rsidP="00B7411D">
      <w:pPr>
        <w:ind w:firstLine="720"/>
        <w:jc w:val="both"/>
        <w:rPr>
          <w:b/>
          <w:sz w:val="24"/>
          <w:szCs w:val="24"/>
        </w:rPr>
      </w:pPr>
    </w:p>
    <w:p w14:paraId="282FC388" w14:textId="77777777" w:rsidR="0005526B" w:rsidRDefault="0005526B" w:rsidP="00E950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 Матрица соотнесения разделов/тем учебной дисциплины </w:t>
      </w:r>
      <w:r>
        <w:rPr>
          <w:b/>
          <w:color w:val="000000"/>
          <w:sz w:val="28"/>
          <w:szCs w:val="28"/>
        </w:rPr>
        <w:t xml:space="preserve">(модуля) </w:t>
      </w:r>
      <w:r>
        <w:rPr>
          <w:b/>
          <w:bCs/>
          <w:sz w:val="28"/>
          <w:szCs w:val="28"/>
        </w:rPr>
        <w:t>и формируемых в них универсальной и  профессиональных компетенций</w:t>
      </w:r>
    </w:p>
    <w:p w14:paraId="282FC389" w14:textId="77777777" w:rsidR="0005526B" w:rsidRPr="004D0B80" w:rsidRDefault="0005526B" w:rsidP="00E9503B">
      <w:pPr>
        <w:rPr>
          <w:sz w:val="24"/>
          <w:szCs w:val="24"/>
        </w:rPr>
      </w:pPr>
    </w:p>
    <w:p w14:paraId="282FC38A" w14:textId="77777777" w:rsidR="0005526B" w:rsidRDefault="0005526B" w:rsidP="00E9503B"/>
    <w:p w14:paraId="282FC38B" w14:textId="77777777" w:rsidR="0005526B" w:rsidRPr="00B7411D" w:rsidRDefault="0005526B" w:rsidP="00B7411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17"/>
        <w:gridCol w:w="1466"/>
        <w:gridCol w:w="1418"/>
        <w:gridCol w:w="1633"/>
        <w:gridCol w:w="2340"/>
      </w:tblGrid>
      <w:tr w:rsidR="0005526B" w:rsidRPr="00E3227B" w14:paraId="282FC38F" w14:textId="77777777" w:rsidTr="000E26B3">
        <w:tc>
          <w:tcPr>
            <w:tcW w:w="2611" w:type="dxa"/>
            <w:gridSpan w:val="2"/>
            <w:vMerge w:val="restart"/>
          </w:tcPr>
          <w:p w14:paraId="282FC38C" w14:textId="77777777" w:rsidR="0005526B" w:rsidRPr="00E3227B" w:rsidRDefault="0005526B" w:rsidP="0049029A">
            <w:pPr>
              <w:shd w:val="clear" w:color="auto" w:fill="FFFFFF"/>
              <w:rPr>
                <w:sz w:val="24"/>
                <w:szCs w:val="24"/>
              </w:rPr>
            </w:pPr>
            <w:r w:rsidRPr="004F45F8">
              <w:rPr>
                <w:bCs/>
                <w:sz w:val="24"/>
                <w:szCs w:val="24"/>
              </w:rPr>
              <w:t>Разделы, темы дисциплины</w:t>
            </w:r>
          </w:p>
        </w:tc>
        <w:tc>
          <w:tcPr>
            <w:tcW w:w="4517" w:type="dxa"/>
            <w:gridSpan w:val="3"/>
          </w:tcPr>
          <w:p w14:paraId="282FC38D" w14:textId="77777777" w:rsidR="0005526B" w:rsidRPr="00E3227B" w:rsidRDefault="0005526B" w:rsidP="0049029A">
            <w:pPr>
              <w:jc w:val="center"/>
              <w:rPr>
                <w:bCs/>
                <w:sz w:val="24"/>
                <w:szCs w:val="24"/>
              </w:rPr>
            </w:pPr>
            <w:r w:rsidRPr="004F45F8">
              <w:rPr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340" w:type="dxa"/>
          </w:tcPr>
          <w:p w14:paraId="282FC38E" w14:textId="77777777" w:rsidR="0005526B" w:rsidRPr="00E3227B" w:rsidRDefault="0005526B" w:rsidP="0049029A">
            <w:pPr>
              <w:jc w:val="center"/>
              <w:rPr>
                <w:sz w:val="24"/>
                <w:szCs w:val="24"/>
              </w:rPr>
            </w:pPr>
            <w:r w:rsidRPr="00E3227B">
              <w:rPr>
                <w:bCs/>
                <w:iCs/>
                <w:sz w:val="24"/>
                <w:szCs w:val="24"/>
              </w:rPr>
              <w:t>О</w:t>
            </w:r>
            <w:r w:rsidRPr="00E3227B">
              <w:rPr>
                <w:bCs/>
                <w:iCs/>
                <w:sz w:val="24"/>
                <w:szCs w:val="24"/>
                <w:lang w:val="en-US"/>
              </w:rPr>
              <w:t>бщее количество компетенций</w:t>
            </w:r>
          </w:p>
        </w:tc>
      </w:tr>
      <w:tr w:rsidR="0005526B" w:rsidRPr="00E3227B" w14:paraId="282FC395" w14:textId="77777777" w:rsidTr="00852876">
        <w:tc>
          <w:tcPr>
            <w:tcW w:w="2611" w:type="dxa"/>
            <w:gridSpan w:val="2"/>
            <w:vMerge/>
          </w:tcPr>
          <w:p w14:paraId="282FC390" w14:textId="77777777" w:rsidR="0005526B" w:rsidRPr="00E3227B" w:rsidRDefault="0005526B" w:rsidP="0049029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282FC391" w14:textId="77777777" w:rsidR="0005526B" w:rsidRPr="00E3227B" w:rsidRDefault="0005526B" w:rsidP="00490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3227B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82FC392" w14:textId="77777777" w:rsidR="0005526B" w:rsidRPr="00E3227B" w:rsidRDefault="0005526B" w:rsidP="00490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33" w:type="dxa"/>
          </w:tcPr>
          <w:p w14:paraId="282FC393" w14:textId="77777777" w:rsidR="0005526B" w:rsidRPr="00E3227B" w:rsidRDefault="0005526B" w:rsidP="0049029A">
            <w:pPr>
              <w:jc w:val="center"/>
              <w:rPr>
                <w:sz w:val="24"/>
                <w:szCs w:val="24"/>
              </w:rPr>
            </w:pPr>
            <w:r w:rsidRPr="00E3227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282FC394" w14:textId="77777777" w:rsidR="0005526B" w:rsidRPr="00E3227B" w:rsidRDefault="0005526B" w:rsidP="0049029A">
            <w:pPr>
              <w:jc w:val="center"/>
              <w:rPr>
                <w:sz w:val="24"/>
                <w:szCs w:val="24"/>
              </w:rPr>
            </w:pPr>
          </w:p>
        </w:tc>
      </w:tr>
      <w:tr w:rsidR="0005526B" w:rsidRPr="00B7411D" w14:paraId="282FC39B" w14:textId="77777777" w:rsidTr="00852876">
        <w:tblPrEx>
          <w:tblLook w:val="00A0" w:firstRow="1" w:lastRow="0" w:firstColumn="1" w:lastColumn="0" w:noHBand="0" w:noVBand="0"/>
        </w:tblPrEx>
        <w:tc>
          <w:tcPr>
            <w:tcW w:w="2594" w:type="dxa"/>
          </w:tcPr>
          <w:p w14:paraId="282FC396" w14:textId="77777777" w:rsidR="0005526B" w:rsidRPr="0037135C" w:rsidRDefault="0005526B" w:rsidP="0037135C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135C">
              <w:rPr>
                <w:bCs/>
                <w:color w:val="000000"/>
                <w:sz w:val="24"/>
                <w:szCs w:val="24"/>
                <w:lang w:eastAsia="en-US"/>
              </w:rPr>
              <w:t>Раздел 1.</w:t>
            </w:r>
            <w:r w:rsidRPr="0037135C">
              <w:rPr>
                <w:sz w:val="24"/>
                <w:szCs w:val="24"/>
                <w:lang w:eastAsia="en-US"/>
              </w:rPr>
              <w:t xml:space="preserve">  Первый </w:t>
            </w:r>
            <w:r>
              <w:rPr>
                <w:sz w:val="24"/>
                <w:szCs w:val="24"/>
                <w:lang w:eastAsia="en-US"/>
              </w:rPr>
              <w:t xml:space="preserve">и второй </w:t>
            </w:r>
            <w:r w:rsidRPr="0037135C">
              <w:rPr>
                <w:sz w:val="24"/>
                <w:szCs w:val="24"/>
                <w:lang w:eastAsia="en-US"/>
              </w:rPr>
              <w:t>период Новой истории</w:t>
            </w:r>
          </w:p>
        </w:tc>
        <w:tc>
          <w:tcPr>
            <w:tcW w:w="1483" w:type="dxa"/>
            <w:gridSpan w:val="2"/>
          </w:tcPr>
          <w:p w14:paraId="282FC397" w14:textId="77777777" w:rsidR="0005526B" w:rsidRPr="0037135C" w:rsidRDefault="0005526B" w:rsidP="00DF38C1">
            <w:pPr>
              <w:jc w:val="center"/>
              <w:rPr>
                <w:sz w:val="24"/>
                <w:szCs w:val="24"/>
              </w:rPr>
            </w:pPr>
            <w:r w:rsidRPr="0037135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82FC398" w14:textId="77777777" w:rsidR="0005526B" w:rsidRPr="0037135C" w:rsidRDefault="0005526B" w:rsidP="00DF38C1">
            <w:pPr>
              <w:rPr>
                <w:sz w:val="24"/>
                <w:szCs w:val="24"/>
              </w:rPr>
            </w:pPr>
            <w:r w:rsidRPr="0037135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633" w:type="dxa"/>
          </w:tcPr>
          <w:p w14:paraId="282FC399" w14:textId="77777777" w:rsidR="0005526B" w:rsidRPr="0037135C" w:rsidRDefault="0005526B" w:rsidP="00DF38C1">
            <w:pPr>
              <w:jc w:val="center"/>
              <w:rPr>
                <w:sz w:val="24"/>
                <w:szCs w:val="24"/>
              </w:rPr>
            </w:pPr>
            <w:r w:rsidRPr="0037135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340" w:type="dxa"/>
          </w:tcPr>
          <w:p w14:paraId="282FC39A" w14:textId="77777777" w:rsidR="0005526B" w:rsidRPr="0037135C" w:rsidRDefault="0005526B" w:rsidP="00DF38C1">
            <w:pPr>
              <w:jc w:val="center"/>
              <w:rPr>
                <w:sz w:val="24"/>
                <w:szCs w:val="24"/>
              </w:rPr>
            </w:pPr>
            <w:r w:rsidRPr="0037135C">
              <w:rPr>
                <w:sz w:val="24"/>
                <w:szCs w:val="24"/>
              </w:rPr>
              <w:t>3</w:t>
            </w:r>
          </w:p>
        </w:tc>
      </w:tr>
      <w:tr w:rsidR="0005526B" w:rsidRPr="00B7411D" w14:paraId="282FC3A1" w14:textId="77777777" w:rsidTr="00852876">
        <w:tblPrEx>
          <w:tblLook w:val="00A0" w:firstRow="1" w:lastRow="0" w:firstColumn="1" w:lastColumn="0" w:noHBand="0" w:noVBand="0"/>
        </w:tblPrEx>
        <w:tc>
          <w:tcPr>
            <w:tcW w:w="2594" w:type="dxa"/>
          </w:tcPr>
          <w:p w14:paraId="282FC39C" w14:textId="77777777" w:rsidR="0005526B" w:rsidRPr="0037135C" w:rsidRDefault="0005526B" w:rsidP="0037135C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135C">
              <w:rPr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37135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37135C">
              <w:rPr>
                <w:sz w:val="24"/>
                <w:szCs w:val="24"/>
                <w:lang w:eastAsia="en-US"/>
              </w:rPr>
              <w:t xml:space="preserve">  Новейшая история</w:t>
            </w:r>
          </w:p>
        </w:tc>
        <w:tc>
          <w:tcPr>
            <w:tcW w:w="1483" w:type="dxa"/>
            <w:gridSpan w:val="2"/>
          </w:tcPr>
          <w:p w14:paraId="282FC39D" w14:textId="77777777" w:rsidR="0005526B" w:rsidRPr="0037135C" w:rsidRDefault="0005526B" w:rsidP="00DF38C1">
            <w:pPr>
              <w:jc w:val="center"/>
              <w:rPr>
                <w:sz w:val="24"/>
                <w:szCs w:val="24"/>
              </w:rPr>
            </w:pPr>
            <w:r w:rsidRPr="0037135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82FC39E" w14:textId="77777777" w:rsidR="0005526B" w:rsidRPr="0037135C" w:rsidRDefault="0005526B" w:rsidP="00DF38C1">
            <w:pPr>
              <w:rPr>
                <w:sz w:val="24"/>
                <w:szCs w:val="24"/>
              </w:rPr>
            </w:pPr>
            <w:r w:rsidRPr="0037135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633" w:type="dxa"/>
          </w:tcPr>
          <w:p w14:paraId="282FC39F" w14:textId="77777777" w:rsidR="0005526B" w:rsidRPr="0037135C" w:rsidRDefault="0005526B" w:rsidP="00DF38C1">
            <w:pPr>
              <w:jc w:val="center"/>
              <w:rPr>
                <w:sz w:val="24"/>
                <w:szCs w:val="24"/>
              </w:rPr>
            </w:pPr>
            <w:r w:rsidRPr="0037135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340" w:type="dxa"/>
          </w:tcPr>
          <w:p w14:paraId="282FC3A0" w14:textId="77777777" w:rsidR="0005526B" w:rsidRPr="0037135C" w:rsidRDefault="0005526B" w:rsidP="00DF38C1">
            <w:pPr>
              <w:jc w:val="center"/>
              <w:rPr>
                <w:sz w:val="24"/>
                <w:szCs w:val="24"/>
              </w:rPr>
            </w:pPr>
            <w:r w:rsidRPr="0037135C">
              <w:rPr>
                <w:sz w:val="24"/>
                <w:szCs w:val="24"/>
              </w:rPr>
              <w:t>3</w:t>
            </w:r>
          </w:p>
        </w:tc>
      </w:tr>
    </w:tbl>
    <w:p w14:paraId="282FC3A2" w14:textId="77777777" w:rsidR="0005526B" w:rsidRDefault="0005526B"/>
    <w:p w14:paraId="282FC3A3" w14:textId="77777777" w:rsidR="0005526B" w:rsidRPr="00B7411D" w:rsidRDefault="0005526B" w:rsidP="00B7411D">
      <w:pPr>
        <w:widowControl/>
        <w:tabs>
          <w:tab w:val="left" w:pos="993"/>
        </w:tabs>
        <w:autoSpaceDE/>
        <w:adjustRightInd/>
        <w:jc w:val="both"/>
        <w:rPr>
          <w:sz w:val="24"/>
          <w:szCs w:val="24"/>
        </w:rPr>
      </w:pPr>
    </w:p>
    <w:p w14:paraId="282FC3A4" w14:textId="77777777" w:rsidR="0005526B" w:rsidRPr="00B7411D" w:rsidRDefault="0005526B" w:rsidP="00B7411D">
      <w:pPr>
        <w:ind w:firstLine="567"/>
        <w:jc w:val="center"/>
        <w:rPr>
          <w:b/>
          <w:color w:val="000000"/>
          <w:sz w:val="24"/>
          <w:szCs w:val="24"/>
        </w:rPr>
      </w:pPr>
    </w:p>
    <w:p w14:paraId="282FC3A5" w14:textId="77777777" w:rsidR="0005526B" w:rsidRPr="00B7411D" w:rsidRDefault="0005526B" w:rsidP="00B7411D">
      <w:pPr>
        <w:jc w:val="center"/>
        <w:rPr>
          <w:b/>
          <w:sz w:val="24"/>
          <w:szCs w:val="24"/>
        </w:rPr>
      </w:pPr>
      <w:r w:rsidRPr="00B7411D">
        <w:rPr>
          <w:b/>
          <w:sz w:val="24"/>
          <w:szCs w:val="24"/>
        </w:rPr>
        <w:t>4. Структура и содержание дисциплины</w:t>
      </w:r>
    </w:p>
    <w:p w14:paraId="282FC3A6" w14:textId="77777777" w:rsidR="0005526B" w:rsidRPr="00B7411D" w:rsidRDefault="0005526B" w:rsidP="00B7411D">
      <w:pPr>
        <w:shd w:val="clear" w:color="auto" w:fill="FFFFFF"/>
        <w:tabs>
          <w:tab w:val="left" w:pos="706"/>
        </w:tabs>
        <w:spacing w:before="24"/>
        <w:ind w:left="360" w:firstLine="360"/>
        <w:jc w:val="both"/>
        <w:rPr>
          <w:b/>
          <w:color w:val="000000"/>
          <w:sz w:val="24"/>
          <w:szCs w:val="24"/>
        </w:rPr>
      </w:pPr>
      <w:r w:rsidRPr="00B7411D">
        <w:rPr>
          <w:b/>
          <w:color w:val="000000"/>
          <w:sz w:val="24"/>
          <w:szCs w:val="24"/>
        </w:rPr>
        <w:t>4.1. Объем дисциплины и виды учебной работы</w:t>
      </w:r>
    </w:p>
    <w:p w14:paraId="282FC3A7" w14:textId="77777777" w:rsidR="0005526B" w:rsidRPr="00B7411D" w:rsidRDefault="0005526B" w:rsidP="00B7411D">
      <w:pPr>
        <w:ind w:firstLine="567"/>
        <w:rPr>
          <w:color w:val="000000"/>
          <w:sz w:val="24"/>
          <w:szCs w:val="24"/>
        </w:rPr>
      </w:pPr>
      <w:r w:rsidRPr="00B7411D">
        <w:rPr>
          <w:color w:val="000000"/>
          <w:sz w:val="24"/>
          <w:szCs w:val="24"/>
        </w:rPr>
        <w:t xml:space="preserve">Общая трудоемкость дисциплины составляет </w:t>
      </w:r>
      <w:r>
        <w:rPr>
          <w:color w:val="000000"/>
          <w:sz w:val="24"/>
          <w:szCs w:val="24"/>
        </w:rPr>
        <w:t>6</w:t>
      </w:r>
      <w:r w:rsidRPr="00B7411D">
        <w:rPr>
          <w:color w:val="000000"/>
          <w:sz w:val="24"/>
          <w:szCs w:val="24"/>
        </w:rPr>
        <w:t xml:space="preserve"> зачетных единицы и </w:t>
      </w:r>
      <w:r>
        <w:rPr>
          <w:color w:val="000000"/>
          <w:sz w:val="24"/>
          <w:szCs w:val="24"/>
        </w:rPr>
        <w:t>216</w:t>
      </w:r>
      <w:r w:rsidRPr="00B7411D">
        <w:rPr>
          <w:color w:val="000000"/>
          <w:sz w:val="24"/>
          <w:szCs w:val="24"/>
        </w:rPr>
        <w:t xml:space="preserve"> </w:t>
      </w:r>
      <w:r w:rsidRPr="00B7411D">
        <w:rPr>
          <w:sz w:val="24"/>
          <w:szCs w:val="24"/>
        </w:rPr>
        <w:t>ак.</w:t>
      </w:r>
      <w:r w:rsidRPr="00B7411D">
        <w:rPr>
          <w:color w:val="000000"/>
          <w:sz w:val="24"/>
          <w:szCs w:val="24"/>
        </w:rPr>
        <w:t>часа.</w:t>
      </w:r>
    </w:p>
    <w:p w14:paraId="282FC3A8" w14:textId="77777777" w:rsidR="0005526B" w:rsidRPr="00B7411D" w:rsidRDefault="0005526B" w:rsidP="00B7411D">
      <w:pPr>
        <w:ind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1947"/>
        <w:gridCol w:w="2109"/>
        <w:gridCol w:w="2108"/>
      </w:tblGrid>
      <w:tr w:rsidR="00352D2E" w:rsidRPr="004D0B80" w14:paraId="282FC3AC" w14:textId="77777777" w:rsidTr="000D7386">
        <w:trPr>
          <w:trHeight w:val="250"/>
        </w:trPr>
        <w:tc>
          <w:tcPr>
            <w:tcW w:w="1780" w:type="pct"/>
            <w:vMerge w:val="restart"/>
            <w:vAlign w:val="center"/>
          </w:tcPr>
          <w:p w14:paraId="282FC3A9" w14:textId="77777777" w:rsidR="00352D2E" w:rsidRPr="004D0B80" w:rsidRDefault="00352D2E" w:rsidP="00352D2E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Вид занятий</w:t>
            </w:r>
          </w:p>
        </w:tc>
        <w:tc>
          <w:tcPr>
            <w:tcW w:w="1017" w:type="pct"/>
            <w:vAlign w:val="center"/>
          </w:tcPr>
          <w:p w14:paraId="282FC3AA" w14:textId="77777777" w:rsidR="00352D2E" w:rsidRPr="004D0B80" w:rsidRDefault="00352D2E" w:rsidP="001C520B">
            <w:pPr>
              <w:spacing w:before="24"/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pct"/>
            <w:gridSpan w:val="2"/>
            <w:vAlign w:val="center"/>
          </w:tcPr>
          <w:p w14:paraId="282FC3AB" w14:textId="77777777" w:rsidR="00352D2E" w:rsidRPr="004D0B80" w:rsidRDefault="00352D2E" w:rsidP="00DF38C1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акад. часов</w:t>
            </w:r>
          </w:p>
        </w:tc>
      </w:tr>
      <w:tr w:rsidR="00352D2E" w:rsidRPr="004D0B80" w14:paraId="282FC3B4" w14:textId="77777777" w:rsidTr="000D7386">
        <w:trPr>
          <w:trHeight w:val="250"/>
        </w:trPr>
        <w:tc>
          <w:tcPr>
            <w:tcW w:w="1780" w:type="pct"/>
            <w:vMerge/>
            <w:vAlign w:val="center"/>
          </w:tcPr>
          <w:p w14:paraId="282FC3AD" w14:textId="77777777" w:rsidR="00352D2E" w:rsidRPr="004D0B80" w:rsidRDefault="00352D2E" w:rsidP="00DF38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82FC3AE" w14:textId="77777777" w:rsidR="00352D2E" w:rsidRPr="004D0B80" w:rsidRDefault="00352D2E" w:rsidP="001C520B">
            <w:pPr>
              <w:spacing w:before="24"/>
              <w:jc w:val="both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4D0B80">
              <w:rPr>
                <w:sz w:val="24"/>
                <w:szCs w:val="24"/>
              </w:rPr>
              <w:t xml:space="preserve">часов по очной форме обучения </w:t>
            </w:r>
          </w:p>
          <w:p w14:paraId="282FC3AF" w14:textId="77777777" w:rsidR="00352D2E" w:rsidRPr="004D0B80" w:rsidRDefault="00352D2E" w:rsidP="00DF38C1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282FC3B0" w14:textId="77777777" w:rsidR="00352D2E" w:rsidRPr="004D0B80" w:rsidRDefault="00352D2E" w:rsidP="00DF38C1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по очной форме обучения </w:t>
            </w:r>
          </w:p>
          <w:p w14:paraId="282FC3B1" w14:textId="77777777" w:rsidR="00352D2E" w:rsidRPr="004D0B80" w:rsidRDefault="00352D2E" w:rsidP="00DF38C1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семестр</w:t>
            </w:r>
          </w:p>
        </w:tc>
        <w:tc>
          <w:tcPr>
            <w:tcW w:w="1101" w:type="pct"/>
            <w:vAlign w:val="center"/>
          </w:tcPr>
          <w:p w14:paraId="282FC3B2" w14:textId="77777777" w:rsidR="00352D2E" w:rsidRPr="004D0B80" w:rsidRDefault="00352D2E" w:rsidP="00DF38C1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по очной форме обучения </w:t>
            </w:r>
          </w:p>
          <w:p w14:paraId="282FC3B3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семестр</w:t>
            </w:r>
          </w:p>
        </w:tc>
      </w:tr>
      <w:tr w:rsidR="00352D2E" w:rsidRPr="004D0B80" w14:paraId="282FC3B9" w14:textId="77777777" w:rsidTr="000D7386">
        <w:trPr>
          <w:trHeight w:val="294"/>
        </w:trPr>
        <w:tc>
          <w:tcPr>
            <w:tcW w:w="1780" w:type="pct"/>
          </w:tcPr>
          <w:p w14:paraId="282FC3B5" w14:textId="77777777" w:rsidR="00352D2E" w:rsidRPr="004D0B80" w:rsidRDefault="00352D2E" w:rsidP="00DF38C1">
            <w:pPr>
              <w:tabs>
                <w:tab w:val="left" w:pos="706"/>
              </w:tabs>
              <w:spacing w:before="24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17" w:type="pct"/>
          </w:tcPr>
          <w:p w14:paraId="282FC3B6" w14:textId="77777777" w:rsidR="00352D2E" w:rsidRPr="004D0B80" w:rsidRDefault="00352D2E" w:rsidP="00DF38C1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02" w:type="pct"/>
          </w:tcPr>
          <w:p w14:paraId="282FC3B7" w14:textId="77777777" w:rsidR="00352D2E" w:rsidRPr="004D0B80" w:rsidRDefault="00352D2E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01" w:type="pct"/>
          </w:tcPr>
          <w:p w14:paraId="282FC3B8" w14:textId="77777777" w:rsidR="00352D2E" w:rsidRPr="004D0B80" w:rsidRDefault="00352D2E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352D2E" w:rsidRPr="004D0B80" w14:paraId="282FC3BE" w14:textId="77777777" w:rsidTr="000D7386">
        <w:tc>
          <w:tcPr>
            <w:tcW w:w="1780" w:type="pct"/>
          </w:tcPr>
          <w:p w14:paraId="282FC3BA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Контактная работа о</w:t>
            </w:r>
            <w:r>
              <w:rPr>
                <w:sz w:val="24"/>
                <w:szCs w:val="24"/>
              </w:rPr>
              <w:t>бучающихся с преподавателем</w:t>
            </w:r>
          </w:p>
        </w:tc>
        <w:tc>
          <w:tcPr>
            <w:tcW w:w="1017" w:type="pct"/>
          </w:tcPr>
          <w:p w14:paraId="282FC3BB" w14:textId="77777777" w:rsidR="00352D2E" w:rsidRPr="004D0B80" w:rsidRDefault="00352D2E" w:rsidP="00DF38C1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pct"/>
          </w:tcPr>
          <w:p w14:paraId="282FC3BC" w14:textId="77777777" w:rsidR="00352D2E" w:rsidRPr="004D0B80" w:rsidRDefault="00352D2E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01" w:type="pct"/>
          </w:tcPr>
          <w:p w14:paraId="282FC3BD" w14:textId="77777777" w:rsidR="00352D2E" w:rsidRPr="004D0B80" w:rsidRDefault="00352D2E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352D2E" w:rsidRPr="004D0B80" w14:paraId="282FC3C3" w14:textId="77777777" w:rsidTr="000D7386">
        <w:tc>
          <w:tcPr>
            <w:tcW w:w="1780" w:type="pct"/>
          </w:tcPr>
          <w:p w14:paraId="282FC3BF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Аудиторные занятия, из них</w:t>
            </w:r>
          </w:p>
        </w:tc>
        <w:tc>
          <w:tcPr>
            <w:tcW w:w="1017" w:type="pct"/>
          </w:tcPr>
          <w:p w14:paraId="282FC3C0" w14:textId="6BB090AE" w:rsidR="00352D2E" w:rsidRPr="004D0B80" w:rsidRDefault="001A69DF" w:rsidP="00DF38C1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352D2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pct"/>
          </w:tcPr>
          <w:p w14:paraId="282FC3C1" w14:textId="18B93D3B" w:rsidR="00352D2E" w:rsidRPr="004D0B80" w:rsidRDefault="001A69DF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52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1" w:type="pct"/>
          </w:tcPr>
          <w:p w14:paraId="282FC3C2" w14:textId="77777777" w:rsidR="00352D2E" w:rsidRPr="004D0B80" w:rsidRDefault="00352D2E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352D2E" w:rsidRPr="004D0B80" w14:paraId="282FC3C8" w14:textId="77777777" w:rsidTr="000D7386">
        <w:tc>
          <w:tcPr>
            <w:tcW w:w="1780" w:type="pct"/>
          </w:tcPr>
          <w:p w14:paraId="282FC3C4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лекции</w:t>
            </w:r>
          </w:p>
        </w:tc>
        <w:tc>
          <w:tcPr>
            <w:tcW w:w="1017" w:type="pct"/>
          </w:tcPr>
          <w:p w14:paraId="282FC3C5" w14:textId="49D524B3" w:rsidR="00352D2E" w:rsidRPr="004D0B80" w:rsidRDefault="003877F7" w:rsidP="00DF38C1">
            <w:pPr>
              <w:tabs>
                <w:tab w:val="left" w:pos="706"/>
              </w:tabs>
              <w:spacing w:before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pct"/>
          </w:tcPr>
          <w:p w14:paraId="282FC3C6" w14:textId="28B91D3A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77F7">
              <w:rPr>
                <w:sz w:val="24"/>
                <w:szCs w:val="24"/>
              </w:rPr>
              <w:t>4</w:t>
            </w:r>
          </w:p>
        </w:tc>
        <w:tc>
          <w:tcPr>
            <w:tcW w:w="1101" w:type="pct"/>
          </w:tcPr>
          <w:p w14:paraId="282FC3C7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52D2E" w:rsidRPr="004D0B80" w14:paraId="282FC3CD" w14:textId="77777777" w:rsidTr="000D7386">
        <w:tc>
          <w:tcPr>
            <w:tcW w:w="1780" w:type="pct"/>
          </w:tcPr>
          <w:p w14:paraId="282FC3C9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лабораторные</w:t>
            </w:r>
          </w:p>
        </w:tc>
        <w:tc>
          <w:tcPr>
            <w:tcW w:w="1017" w:type="pct"/>
          </w:tcPr>
          <w:p w14:paraId="282FC3CA" w14:textId="77777777" w:rsidR="00352D2E" w:rsidRPr="004D0B80" w:rsidRDefault="00352D2E" w:rsidP="00DF38C1">
            <w:pPr>
              <w:tabs>
                <w:tab w:val="left" w:pos="706"/>
              </w:tabs>
              <w:spacing w:before="24"/>
              <w:jc w:val="center"/>
              <w:rPr>
                <w:color w:val="000000"/>
                <w:sz w:val="24"/>
                <w:szCs w:val="24"/>
              </w:rPr>
            </w:pPr>
            <w:r w:rsidRPr="004D0B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pct"/>
          </w:tcPr>
          <w:p w14:paraId="282FC3CB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14:paraId="282FC3CC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</w:p>
        </w:tc>
      </w:tr>
      <w:tr w:rsidR="00352D2E" w:rsidRPr="004D0B80" w14:paraId="282FC3D2" w14:textId="77777777" w:rsidTr="000D7386">
        <w:tc>
          <w:tcPr>
            <w:tcW w:w="1780" w:type="pct"/>
          </w:tcPr>
          <w:p w14:paraId="282FC3CE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017" w:type="pct"/>
          </w:tcPr>
          <w:p w14:paraId="282FC3CF" w14:textId="0BF8B73B" w:rsidR="00352D2E" w:rsidRPr="004D0B80" w:rsidRDefault="00352D2E" w:rsidP="00DF38C1">
            <w:pPr>
              <w:tabs>
                <w:tab w:val="left" w:pos="706"/>
              </w:tabs>
              <w:spacing w:before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877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pct"/>
          </w:tcPr>
          <w:p w14:paraId="282FC3D0" w14:textId="2F399D8D" w:rsidR="00352D2E" w:rsidRPr="004D0B80" w:rsidRDefault="004C59BF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1" w:type="pct"/>
          </w:tcPr>
          <w:p w14:paraId="282FC3D1" w14:textId="773720DE" w:rsidR="00352D2E" w:rsidRPr="004D0B80" w:rsidRDefault="004C59BF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52D2E" w:rsidRPr="004D0B80" w14:paraId="282FC3D7" w14:textId="77777777" w:rsidTr="000D7386">
        <w:tc>
          <w:tcPr>
            <w:tcW w:w="1780" w:type="pct"/>
          </w:tcPr>
          <w:p w14:paraId="282FC3D3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Самостоятельная работа, в т.ч.</w:t>
            </w:r>
          </w:p>
        </w:tc>
        <w:tc>
          <w:tcPr>
            <w:tcW w:w="1017" w:type="pct"/>
          </w:tcPr>
          <w:p w14:paraId="282FC3D4" w14:textId="0594D59A" w:rsidR="00352D2E" w:rsidRPr="004D0B80" w:rsidRDefault="00352D2E" w:rsidP="00C153BE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4C59BF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pct"/>
          </w:tcPr>
          <w:p w14:paraId="282FC3D5" w14:textId="74F92672" w:rsidR="00352D2E" w:rsidRPr="004D0B80" w:rsidRDefault="004C59BF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52D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14:paraId="282FC3D6" w14:textId="77777777" w:rsidR="00352D2E" w:rsidRPr="004D0B80" w:rsidRDefault="00352D2E" w:rsidP="00DF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352D2E" w:rsidRPr="004D0B80" w14:paraId="282FC3DC" w14:textId="77777777" w:rsidTr="000D7386">
        <w:tc>
          <w:tcPr>
            <w:tcW w:w="1780" w:type="pct"/>
          </w:tcPr>
          <w:p w14:paraId="282FC3D8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1017" w:type="pct"/>
          </w:tcPr>
          <w:p w14:paraId="282FC3D9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2" w:type="pct"/>
          </w:tcPr>
          <w:p w14:paraId="282FC3DA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14:paraId="282FC3DB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2D2E" w:rsidRPr="004D0B80" w14:paraId="282FC3E1" w14:textId="77777777" w:rsidTr="000D7386">
        <w:tc>
          <w:tcPr>
            <w:tcW w:w="1780" w:type="pct"/>
          </w:tcPr>
          <w:p w14:paraId="282FC3DD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017" w:type="pct"/>
          </w:tcPr>
          <w:p w14:paraId="282FC3DE" w14:textId="67989820" w:rsidR="00352D2E" w:rsidRPr="004D0B80" w:rsidRDefault="006A0791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2D2E">
              <w:rPr>
                <w:sz w:val="24"/>
                <w:szCs w:val="24"/>
              </w:rPr>
              <w:t>6</w:t>
            </w:r>
          </w:p>
        </w:tc>
        <w:tc>
          <w:tcPr>
            <w:tcW w:w="1102" w:type="pct"/>
          </w:tcPr>
          <w:p w14:paraId="282FC3DF" w14:textId="79B8E59C" w:rsidR="00352D2E" w:rsidRPr="004D0B80" w:rsidRDefault="006A0791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2D2E">
              <w:rPr>
                <w:sz w:val="24"/>
                <w:szCs w:val="24"/>
              </w:rPr>
              <w:t>4</w:t>
            </w:r>
          </w:p>
        </w:tc>
        <w:tc>
          <w:tcPr>
            <w:tcW w:w="1101" w:type="pct"/>
          </w:tcPr>
          <w:p w14:paraId="282FC3E0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2D2E" w:rsidRPr="004D0B80" w14:paraId="282FC3E6" w14:textId="77777777" w:rsidTr="000D7386">
        <w:tc>
          <w:tcPr>
            <w:tcW w:w="1780" w:type="pct"/>
          </w:tcPr>
          <w:p w14:paraId="282FC3E2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подготовка к сдаче модуля (выполнение тренировочных тестов), </w:t>
            </w:r>
            <w:r>
              <w:rPr>
                <w:sz w:val="24"/>
                <w:szCs w:val="24"/>
              </w:rPr>
              <w:t xml:space="preserve">зачета, </w:t>
            </w:r>
            <w:r w:rsidRPr="004D0B80">
              <w:rPr>
                <w:sz w:val="24"/>
                <w:szCs w:val="24"/>
              </w:rPr>
              <w:t>экзамена</w:t>
            </w:r>
          </w:p>
        </w:tc>
        <w:tc>
          <w:tcPr>
            <w:tcW w:w="1017" w:type="pct"/>
          </w:tcPr>
          <w:p w14:paraId="282FC3E3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02" w:type="pct"/>
          </w:tcPr>
          <w:p w14:paraId="282FC3E4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1" w:type="pct"/>
          </w:tcPr>
          <w:p w14:paraId="282FC3E5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2D2E" w:rsidRPr="004D0B80" w14:paraId="282FC3EB" w14:textId="77777777" w:rsidTr="000D7386">
        <w:trPr>
          <w:trHeight w:val="707"/>
        </w:trPr>
        <w:tc>
          <w:tcPr>
            <w:tcW w:w="1780" w:type="pct"/>
          </w:tcPr>
          <w:p w14:paraId="282FC3E7" w14:textId="77777777" w:rsidR="00352D2E" w:rsidRPr="004D0B80" w:rsidRDefault="00352D2E" w:rsidP="00DF38C1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1017" w:type="pct"/>
          </w:tcPr>
          <w:p w14:paraId="282FC3E8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2" w:type="pct"/>
          </w:tcPr>
          <w:p w14:paraId="282FC3E9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14:paraId="282FC3EA" w14:textId="77777777" w:rsidR="00352D2E" w:rsidRPr="004D0B80" w:rsidRDefault="00352D2E" w:rsidP="00DF38C1">
            <w:pPr>
              <w:jc w:val="center"/>
              <w:rPr>
                <w:sz w:val="24"/>
                <w:szCs w:val="24"/>
              </w:rPr>
            </w:pPr>
          </w:p>
        </w:tc>
      </w:tr>
      <w:tr w:rsidR="00352D2E" w:rsidRPr="00AD7284" w14:paraId="282FC3F0" w14:textId="77777777" w:rsidTr="000D7386">
        <w:tc>
          <w:tcPr>
            <w:tcW w:w="1780" w:type="pct"/>
          </w:tcPr>
          <w:p w14:paraId="282FC3EC" w14:textId="77777777" w:rsidR="00352D2E" w:rsidRPr="00AD7284" w:rsidRDefault="00352D2E" w:rsidP="00DF38C1">
            <w:pPr>
              <w:rPr>
                <w:sz w:val="24"/>
                <w:szCs w:val="24"/>
              </w:rPr>
            </w:pPr>
            <w:r w:rsidRPr="00AD7284">
              <w:rPr>
                <w:sz w:val="24"/>
                <w:szCs w:val="24"/>
              </w:rPr>
              <w:t>Контроль</w:t>
            </w:r>
          </w:p>
        </w:tc>
        <w:tc>
          <w:tcPr>
            <w:tcW w:w="1017" w:type="pct"/>
          </w:tcPr>
          <w:p w14:paraId="282FC3ED" w14:textId="77777777" w:rsidR="00352D2E" w:rsidRPr="00AD7284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2" w:type="pct"/>
          </w:tcPr>
          <w:p w14:paraId="282FC3EE" w14:textId="77777777" w:rsidR="00352D2E" w:rsidRPr="00AD7284" w:rsidRDefault="00352D2E" w:rsidP="00DF3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14:paraId="282FC3EF" w14:textId="77777777" w:rsidR="00352D2E" w:rsidRPr="00AD7284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52D2E" w:rsidRPr="00AD7284" w14:paraId="282FC3F7" w14:textId="77777777" w:rsidTr="000D7386">
        <w:tc>
          <w:tcPr>
            <w:tcW w:w="1780" w:type="pct"/>
          </w:tcPr>
          <w:p w14:paraId="282FC3F1" w14:textId="77777777" w:rsidR="00352D2E" w:rsidRPr="00AD7284" w:rsidRDefault="00352D2E" w:rsidP="00DF38C1">
            <w:pPr>
              <w:rPr>
                <w:sz w:val="24"/>
                <w:szCs w:val="24"/>
              </w:rPr>
            </w:pPr>
            <w:r w:rsidRPr="00AD7284">
              <w:rPr>
                <w:sz w:val="24"/>
                <w:szCs w:val="24"/>
              </w:rPr>
              <w:t>Вид итогового контроля</w:t>
            </w:r>
          </w:p>
        </w:tc>
        <w:tc>
          <w:tcPr>
            <w:tcW w:w="1017" w:type="pct"/>
          </w:tcPr>
          <w:p w14:paraId="282FC3F2" w14:textId="77777777" w:rsidR="00352D2E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Зачет,</w:t>
            </w:r>
          </w:p>
          <w:p w14:paraId="282FC3F3" w14:textId="77777777" w:rsidR="00352D2E" w:rsidRPr="00AD7284" w:rsidRDefault="00352D2E" w:rsidP="00DF38C1">
            <w:pPr>
              <w:jc w:val="center"/>
              <w:rPr>
                <w:sz w:val="24"/>
                <w:szCs w:val="24"/>
              </w:rPr>
            </w:pPr>
            <w:r w:rsidRPr="00AD7284">
              <w:rPr>
                <w:sz w:val="24"/>
                <w:szCs w:val="24"/>
              </w:rPr>
              <w:t>экзамен</w:t>
            </w:r>
          </w:p>
        </w:tc>
        <w:tc>
          <w:tcPr>
            <w:tcW w:w="1102" w:type="pct"/>
          </w:tcPr>
          <w:p w14:paraId="282FC3F4" w14:textId="77777777" w:rsidR="00352D2E" w:rsidRDefault="00352D2E" w:rsidP="00DF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282FC3F5" w14:textId="77777777" w:rsidR="00352D2E" w:rsidRPr="00AD7284" w:rsidRDefault="00352D2E" w:rsidP="00DF3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14:paraId="282FC3F6" w14:textId="77777777" w:rsidR="00352D2E" w:rsidRPr="00AD7284" w:rsidRDefault="00352D2E" w:rsidP="00DF38C1">
            <w:pPr>
              <w:jc w:val="center"/>
              <w:rPr>
                <w:sz w:val="24"/>
                <w:szCs w:val="24"/>
              </w:rPr>
            </w:pPr>
            <w:r w:rsidRPr="00AD7284">
              <w:rPr>
                <w:sz w:val="24"/>
                <w:szCs w:val="24"/>
              </w:rPr>
              <w:t>экзамен</w:t>
            </w:r>
          </w:p>
        </w:tc>
      </w:tr>
    </w:tbl>
    <w:p w14:paraId="282FC3F8" w14:textId="77777777" w:rsidR="0005526B" w:rsidRPr="00B7411D" w:rsidRDefault="0005526B" w:rsidP="00B7411D">
      <w:pPr>
        <w:ind w:firstLine="567"/>
        <w:rPr>
          <w:b/>
          <w:color w:val="000000"/>
          <w:sz w:val="24"/>
          <w:szCs w:val="24"/>
        </w:rPr>
      </w:pPr>
    </w:p>
    <w:p w14:paraId="282FC3F9" w14:textId="77777777" w:rsidR="0005526B" w:rsidRPr="00B7411D" w:rsidRDefault="0005526B" w:rsidP="00B7411D">
      <w:pPr>
        <w:ind w:firstLine="567"/>
        <w:rPr>
          <w:b/>
          <w:color w:val="000000"/>
          <w:sz w:val="24"/>
          <w:szCs w:val="24"/>
        </w:rPr>
      </w:pPr>
      <w:r w:rsidRPr="00B7411D">
        <w:rPr>
          <w:b/>
          <w:color w:val="000000"/>
          <w:sz w:val="24"/>
          <w:szCs w:val="24"/>
        </w:rPr>
        <w:t>4.2. Лекции</w:t>
      </w:r>
    </w:p>
    <w:p w14:paraId="282FC3FA" w14:textId="77777777" w:rsidR="0005526B" w:rsidRPr="00726D74" w:rsidRDefault="0005526B" w:rsidP="007C00EB">
      <w:pPr>
        <w:ind w:firstLine="567"/>
        <w:rPr>
          <w:b/>
          <w:color w:val="000000"/>
          <w:sz w:val="28"/>
          <w:szCs w:val="28"/>
        </w:rPr>
      </w:pPr>
    </w:p>
    <w:tbl>
      <w:tblPr>
        <w:tblW w:w="900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4689"/>
        <w:gridCol w:w="1849"/>
        <w:gridCol w:w="1844"/>
      </w:tblGrid>
      <w:tr w:rsidR="0005526B" w:rsidRPr="00FA6409" w14:paraId="282FC3FF" w14:textId="77777777" w:rsidTr="000D7386">
        <w:trPr>
          <w:trHeight w:val="570"/>
        </w:trPr>
        <w:tc>
          <w:tcPr>
            <w:tcW w:w="618" w:type="dxa"/>
            <w:vMerge w:val="restart"/>
          </w:tcPr>
          <w:p w14:paraId="282FC3FB" w14:textId="77777777" w:rsidR="0005526B" w:rsidRPr="00FA6409" w:rsidRDefault="0005526B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№</w:t>
            </w:r>
          </w:p>
        </w:tc>
        <w:tc>
          <w:tcPr>
            <w:tcW w:w="4689" w:type="dxa"/>
            <w:vMerge w:val="restart"/>
          </w:tcPr>
          <w:p w14:paraId="282FC3FC" w14:textId="77777777" w:rsidR="0005526B" w:rsidRPr="00FA6409" w:rsidRDefault="0005526B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Раздел дисциплины (модуля), темы лекций</w:t>
            </w:r>
          </w:p>
        </w:tc>
        <w:tc>
          <w:tcPr>
            <w:tcW w:w="1849" w:type="dxa"/>
          </w:tcPr>
          <w:p w14:paraId="282FC3FD" w14:textId="77777777" w:rsidR="0005526B" w:rsidRPr="00FA6409" w:rsidRDefault="0005526B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Объем в акад.часах</w:t>
            </w:r>
          </w:p>
        </w:tc>
        <w:tc>
          <w:tcPr>
            <w:tcW w:w="1844" w:type="dxa"/>
            <w:vMerge w:val="restart"/>
          </w:tcPr>
          <w:p w14:paraId="282FC3FE" w14:textId="77777777" w:rsidR="0005526B" w:rsidRPr="00FA6409" w:rsidRDefault="0005526B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0D7386" w:rsidRPr="00FA6409" w14:paraId="282FC405" w14:textId="77777777" w:rsidTr="000D7386">
        <w:trPr>
          <w:trHeight w:val="390"/>
        </w:trPr>
        <w:tc>
          <w:tcPr>
            <w:tcW w:w="618" w:type="dxa"/>
            <w:vMerge/>
            <w:vAlign w:val="center"/>
          </w:tcPr>
          <w:p w14:paraId="282FC400" w14:textId="77777777" w:rsidR="000D7386" w:rsidRPr="00FA6409" w:rsidRDefault="000D7386" w:rsidP="00E1624E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vMerge/>
            <w:vAlign w:val="center"/>
          </w:tcPr>
          <w:p w14:paraId="282FC401" w14:textId="77777777" w:rsidR="000D7386" w:rsidRPr="00FA6409" w:rsidRDefault="000D7386" w:rsidP="00E1624E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82FC402" w14:textId="77777777" w:rsidR="000D7386" w:rsidRPr="00FA6409" w:rsidRDefault="000D7386" w:rsidP="003D1D3F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 xml:space="preserve">очная форма </w:t>
            </w:r>
          </w:p>
          <w:p w14:paraId="282FC403" w14:textId="77777777" w:rsidR="000D7386" w:rsidRPr="00FA6409" w:rsidRDefault="000D7386" w:rsidP="003D1D3F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н</w:t>
            </w:r>
            <w:r w:rsidRPr="00FA6409">
              <w:rPr>
                <w:sz w:val="24"/>
                <w:szCs w:val="24"/>
              </w:rPr>
              <w:t>ия</w:t>
            </w:r>
          </w:p>
        </w:tc>
        <w:tc>
          <w:tcPr>
            <w:tcW w:w="1844" w:type="dxa"/>
            <w:vMerge/>
            <w:vAlign w:val="center"/>
          </w:tcPr>
          <w:p w14:paraId="282FC404" w14:textId="77777777" w:rsidR="000D7386" w:rsidRPr="00FA6409" w:rsidRDefault="000D7386" w:rsidP="00E1624E">
            <w:pPr>
              <w:rPr>
                <w:sz w:val="24"/>
                <w:szCs w:val="24"/>
              </w:rPr>
            </w:pPr>
          </w:p>
        </w:tc>
      </w:tr>
      <w:tr w:rsidR="0005526B" w:rsidRPr="00FA6409" w14:paraId="282FC407" w14:textId="77777777" w:rsidTr="003D1D3F">
        <w:trPr>
          <w:trHeight w:val="390"/>
        </w:trPr>
        <w:tc>
          <w:tcPr>
            <w:tcW w:w="9000" w:type="dxa"/>
            <w:gridSpan w:val="4"/>
          </w:tcPr>
          <w:p w14:paraId="282FC406" w14:textId="77777777" w:rsidR="0005526B" w:rsidRPr="0010372B" w:rsidRDefault="0005526B" w:rsidP="00E162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72B">
              <w:rPr>
                <w:sz w:val="24"/>
                <w:szCs w:val="24"/>
              </w:rPr>
              <w:t xml:space="preserve">Раздел 1. </w:t>
            </w:r>
            <w:r w:rsidRPr="0010372B">
              <w:rPr>
                <w:sz w:val="24"/>
                <w:szCs w:val="24"/>
                <w:lang w:eastAsia="en-US"/>
              </w:rPr>
              <w:t>Первый</w:t>
            </w:r>
            <w:r>
              <w:rPr>
                <w:sz w:val="24"/>
                <w:szCs w:val="24"/>
                <w:lang w:eastAsia="en-US"/>
              </w:rPr>
              <w:t xml:space="preserve"> и второй</w:t>
            </w:r>
            <w:r w:rsidRPr="0010372B">
              <w:rPr>
                <w:sz w:val="24"/>
                <w:szCs w:val="24"/>
                <w:lang w:eastAsia="en-US"/>
              </w:rPr>
              <w:t xml:space="preserve"> период Новой истории</w:t>
            </w:r>
          </w:p>
        </w:tc>
      </w:tr>
    </w:tbl>
    <w:p w14:paraId="282FC408" w14:textId="77777777" w:rsidR="0005526B" w:rsidRDefault="0005526B"/>
    <w:tbl>
      <w:tblPr>
        <w:tblW w:w="9037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4689"/>
        <w:gridCol w:w="1830"/>
        <w:gridCol w:w="1900"/>
      </w:tblGrid>
      <w:tr w:rsidR="000D7386" w:rsidRPr="00FA6409" w14:paraId="282FC40D" w14:textId="77777777" w:rsidTr="000D7386">
        <w:trPr>
          <w:trHeight w:val="390"/>
        </w:trPr>
        <w:tc>
          <w:tcPr>
            <w:tcW w:w="618" w:type="dxa"/>
          </w:tcPr>
          <w:p w14:paraId="282FC409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 w14:paraId="282FC40A" w14:textId="77777777" w:rsidR="000D7386" w:rsidRPr="00F132F1" w:rsidRDefault="000D7386" w:rsidP="00DF38C1">
            <w:pPr>
              <w:rPr>
                <w:bCs/>
                <w:sz w:val="24"/>
                <w:szCs w:val="24"/>
              </w:rPr>
            </w:pPr>
            <w:r w:rsidRPr="00F132F1">
              <w:rPr>
                <w:bCs/>
                <w:sz w:val="24"/>
                <w:szCs w:val="24"/>
              </w:rPr>
              <w:t xml:space="preserve">1.1. Историческое содержание </w:t>
            </w:r>
            <w:r w:rsidRPr="00F132F1">
              <w:rPr>
                <w:sz w:val="24"/>
                <w:szCs w:val="24"/>
                <w:lang w:eastAsia="en-US"/>
              </w:rPr>
              <w:t xml:space="preserve"> Нового времени.</w:t>
            </w:r>
          </w:p>
        </w:tc>
        <w:tc>
          <w:tcPr>
            <w:tcW w:w="1830" w:type="dxa"/>
          </w:tcPr>
          <w:p w14:paraId="282FC40B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0C" w14:textId="77777777" w:rsidR="000D7386" w:rsidRPr="00FA6409" w:rsidRDefault="000D7386" w:rsidP="00C1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0D7386" w:rsidRPr="00FA6409" w14:paraId="282FC412" w14:textId="77777777" w:rsidTr="000D7386">
        <w:trPr>
          <w:trHeight w:val="390"/>
        </w:trPr>
        <w:tc>
          <w:tcPr>
            <w:tcW w:w="618" w:type="dxa"/>
          </w:tcPr>
          <w:p w14:paraId="282FC40E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14:paraId="282FC40F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 xml:space="preserve">1.2. </w:t>
            </w:r>
            <w:r w:rsidRPr="00F132F1">
              <w:rPr>
                <w:sz w:val="24"/>
                <w:szCs w:val="24"/>
                <w:lang w:eastAsia="en-US"/>
              </w:rPr>
              <w:t xml:space="preserve">Английская буржуазная революция </w:t>
            </w:r>
            <w:r w:rsidRPr="00F132F1">
              <w:rPr>
                <w:sz w:val="24"/>
                <w:szCs w:val="24"/>
                <w:lang w:val="en-US" w:eastAsia="en-US"/>
              </w:rPr>
              <w:t>XVII</w:t>
            </w:r>
            <w:r w:rsidRPr="00F132F1">
              <w:rPr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1830" w:type="dxa"/>
          </w:tcPr>
          <w:p w14:paraId="282FC410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11" w14:textId="77777777" w:rsidR="000D7386" w:rsidRPr="00FA6409" w:rsidRDefault="000D7386" w:rsidP="00C1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0D7386" w:rsidRPr="00FA6409" w14:paraId="282FC417" w14:textId="77777777" w:rsidTr="000D7386">
        <w:trPr>
          <w:trHeight w:val="390"/>
        </w:trPr>
        <w:tc>
          <w:tcPr>
            <w:tcW w:w="618" w:type="dxa"/>
          </w:tcPr>
          <w:p w14:paraId="282FC413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14:paraId="282FC414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 xml:space="preserve">1.3. </w:t>
            </w:r>
            <w:r w:rsidRPr="00F132F1">
              <w:rPr>
                <w:sz w:val="24"/>
                <w:szCs w:val="24"/>
                <w:lang w:eastAsia="en-US"/>
              </w:rPr>
              <w:t>Война за независимость американских колоний.</w:t>
            </w:r>
          </w:p>
        </w:tc>
        <w:tc>
          <w:tcPr>
            <w:tcW w:w="1830" w:type="dxa"/>
          </w:tcPr>
          <w:p w14:paraId="282FC415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16" w14:textId="77777777" w:rsidR="000D7386" w:rsidRPr="00FA6409" w:rsidRDefault="000D7386" w:rsidP="00C1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0D7386" w:rsidRPr="00FA6409" w14:paraId="282FC41C" w14:textId="77777777" w:rsidTr="000D7386">
        <w:trPr>
          <w:trHeight w:val="390"/>
        </w:trPr>
        <w:tc>
          <w:tcPr>
            <w:tcW w:w="618" w:type="dxa"/>
          </w:tcPr>
          <w:p w14:paraId="282FC418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14:paraId="282FC419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 xml:space="preserve">1.4. </w:t>
            </w:r>
            <w:r w:rsidRPr="00F132F1">
              <w:rPr>
                <w:sz w:val="24"/>
                <w:szCs w:val="24"/>
                <w:lang w:eastAsia="en-US"/>
              </w:rPr>
              <w:t xml:space="preserve">Великая Французская буржуазная революция </w:t>
            </w:r>
            <w:r w:rsidRPr="00F132F1">
              <w:rPr>
                <w:sz w:val="24"/>
                <w:szCs w:val="24"/>
                <w:lang w:val="en-US" w:eastAsia="en-US"/>
              </w:rPr>
              <w:t>XVIII</w:t>
            </w:r>
            <w:r w:rsidRPr="00F132F1">
              <w:rPr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1830" w:type="dxa"/>
          </w:tcPr>
          <w:p w14:paraId="282FC41A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1B" w14:textId="77777777" w:rsidR="000D7386" w:rsidRPr="00FA6409" w:rsidRDefault="000D7386" w:rsidP="00C1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0D7386" w:rsidRPr="00FA6409" w14:paraId="282FC421" w14:textId="77777777" w:rsidTr="000D7386">
        <w:trPr>
          <w:trHeight w:val="390"/>
        </w:trPr>
        <w:tc>
          <w:tcPr>
            <w:tcW w:w="618" w:type="dxa"/>
          </w:tcPr>
          <w:p w14:paraId="282FC41D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5</w:t>
            </w:r>
          </w:p>
        </w:tc>
        <w:tc>
          <w:tcPr>
            <w:tcW w:w="4689" w:type="dxa"/>
          </w:tcPr>
          <w:p w14:paraId="282FC41E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 xml:space="preserve">1.5. </w:t>
            </w:r>
            <w:r w:rsidRPr="00F132F1">
              <w:rPr>
                <w:sz w:val="24"/>
                <w:szCs w:val="24"/>
                <w:lang w:eastAsia="en-US"/>
              </w:rPr>
              <w:t>Первая империя во Франции и период наполеоновских войн.</w:t>
            </w:r>
          </w:p>
        </w:tc>
        <w:tc>
          <w:tcPr>
            <w:tcW w:w="1830" w:type="dxa"/>
          </w:tcPr>
          <w:p w14:paraId="282FC41F" w14:textId="77777777" w:rsidR="000D7386" w:rsidRPr="00FA6409" w:rsidRDefault="000D7386" w:rsidP="00E1624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20" w14:textId="77777777" w:rsidR="000D7386" w:rsidRPr="00FA6409" w:rsidRDefault="000D7386" w:rsidP="00C1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0D7386" w:rsidRPr="00F132F1" w14:paraId="282FC426" w14:textId="77777777" w:rsidTr="000D7386">
        <w:trPr>
          <w:trHeight w:val="390"/>
        </w:trPr>
        <w:tc>
          <w:tcPr>
            <w:tcW w:w="618" w:type="dxa"/>
          </w:tcPr>
          <w:p w14:paraId="282FC422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132F1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14:paraId="282FC423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 xml:space="preserve">6. </w:t>
            </w:r>
            <w:r w:rsidRPr="00F132F1">
              <w:rPr>
                <w:sz w:val="24"/>
                <w:szCs w:val="24"/>
                <w:lang w:eastAsia="en-US"/>
              </w:rPr>
              <w:t>Франко-прусская война и Парижская Коммуна</w:t>
            </w:r>
          </w:p>
        </w:tc>
        <w:tc>
          <w:tcPr>
            <w:tcW w:w="1830" w:type="dxa"/>
          </w:tcPr>
          <w:p w14:paraId="282FC424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25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2B" w14:textId="77777777" w:rsidTr="000D7386">
        <w:trPr>
          <w:trHeight w:val="390"/>
        </w:trPr>
        <w:tc>
          <w:tcPr>
            <w:tcW w:w="618" w:type="dxa"/>
          </w:tcPr>
          <w:p w14:paraId="282FC427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9" w:type="dxa"/>
          </w:tcPr>
          <w:p w14:paraId="282FC428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132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F132F1">
              <w:rPr>
                <w:sz w:val="24"/>
                <w:szCs w:val="24"/>
              </w:rPr>
              <w:t>.</w:t>
            </w:r>
            <w:r w:rsidRPr="00F132F1">
              <w:rPr>
                <w:sz w:val="24"/>
                <w:szCs w:val="24"/>
                <w:lang w:eastAsia="en-US"/>
              </w:rPr>
              <w:t xml:space="preserve"> Социально-экономическое и политическое развитие европейских государств в период империализма. </w:t>
            </w:r>
          </w:p>
        </w:tc>
        <w:tc>
          <w:tcPr>
            <w:tcW w:w="1830" w:type="dxa"/>
          </w:tcPr>
          <w:p w14:paraId="282FC429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2A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30" w14:textId="77777777" w:rsidTr="000D7386">
        <w:trPr>
          <w:trHeight w:val="390"/>
        </w:trPr>
        <w:tc>
          <w:tcPr>
            <w:tcW w:w="618" w:type="dxa"/>
          </w:tcPr>
          <w:p w14:paraId="282FC42C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9" w:type="dxa"/>
          </w:tcPr>
          <w:p w14:paraId="282FC42D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132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Pr="00F132F1">
              <w:rPr>
                <w:sz w:val="24"/>
                <w:szCs w:val="24"/>
              </w:rPr>
              <w:t xml:space="preserve">. </w:t>
            </w:r>
            <w:r w:rsidRPr="00F132F1">
              <w:rPr>
                <w:sz w:val="24"/>
                <w:szCs w:val="24"/>
                <w:lang w:eastAsia="en-US"/>
              </w:rPr>
              <w:t>Социально-экономическое и политическое развитие США в период империализма</w:t>
            </w:r>
          </w:p>
        </w:tc>
        <w:tc>
          <w:tcPr>
            <w:tcW w:w="1830" w:type="dxa"/>
          </w:tcPr>
          <w:p w14:paraId="282FC42E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2F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35" w14:textId="77777777" w:rsidTr="000D7386">
        <w:trPr>
          <w:trHeight w:val="390"/>
        </w:trPr>
        <w:tc>
          <w:tcPr>
            <w:tcW w:w="618" w:type="dxa"/>
          </w:tcPr>
          <w:p w14:paraId="282FC431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9" w:type="dxa"/>
          </w:tcPr>
          <w:p w14:paraId="282FC432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132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Pr="00F132F1">
              <w:rPr>
                <w:sz w:val="24"/>
                <w:szCs w:val="24"/>
              </w:rPr>
              <w:t xml:space="preserve">. </w:t>
            </w:r>
            <w:r w:rsidRPr="00F132F1">
              <w:rPr>
                <w:sz w:val="24"/>
                <w:szCs w:val="24"/>
                <w:lang w:eastAsia="en-US"/>
              </w:rPr>
              <w:t>Борьба великих держав за передел мира и Первая мировая война</w:t>
            </w:r>
          </w:p>
        </w:tc>
        <w:tc>
          <w:tcPr>
            <w:tcW w:w="1830" w:type="dxa"/>
          </w:tcPr>
          <w:p w14:paraId="282FC433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34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</w:tbl>
    <w:p w14:paraId="282FC436" w14:textId="77777777" w:rsidR="0005526B" w:rsidRPr="00F132F1" w:rsidRDefault="0005526B" w:rsidP="007E5458">
      <w:pPr>
        <w:jc w:val="center"/>
        <w:rPr>
          <w:sz w:val="24"/>
          <w:szCs w:val="24"/>
        </w:rPr>
      </w:pPr>
      <w:r w:rsidRPr="00F132F1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F132F1">
        <w:rPr>
          <w:sz w:val="24"/>
          <w:szCs w:val="24"/>
        </w:rPr>
        <w:t xml:space="preserve">. </w:t>
      </w:r>
      <w:r w:rsidRPr="00F132F1">
        <w:rPr>
          <w:sz w:val="24"/>
          <w:szCs w:val="24"/>
          <w:lang w:eastAsia="en-US"/>
        </w:rPr>
        <w:t>Новейшая история Новейшая история</w:t>
      </w:r>
      <w:r w:rsidRPr="00F132F1">
        <w:rPr>
          <w:sz w:val="24"/>
          <w:szCs w:val="24"/>
        </w:rPr>
        <w:t xml:space="preserve"> </w:t>
      </w:r>
    </w:p>
    <w:tbl>
      <w:tblPr>
        <w:tblW w:w="9037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4689"/>
        <w:gridCol w:w="1830"/>
        <w:gridCol w:w="1900"/>
      </w:tblGrid>
      <w:tr w:rsidR="000D7386" w:rsidRPr="00F132F1" w14:paraId="282FC43B" w14:textId="77777777" w:rsidTr="000D7386">
        <w:trPr>
          <w:trHeight w:val="390"/>
        </w:trPr>
        <w:tc>
          <w:tcPr>
            <w:tcW w:w="618" w:type="dxa"/>
          </w:tcPr>
          <w:p w14:paraId="282FC437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 w14:paraId="282FC438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32F1">
              <w:rPr>
                <w:sz w:val="24"/>
                <w:szCs w:val="24"/>
              </w:rPr>
              <w:t xml:space="preserve">.1. </w:t>
            </w:r>
            <w:r w:rsidRPr="00F132F1">
              <w:rPr>
                <w:sz w:val="24"/>
                <w:szCs w:val="24"/>
                <w:lang w:eastAsia="en-US"/>
              </w:rPr>
              <w:t xml:space="preserve">США в 1920-1930-е годы. «Новый курс» Ф.Д. Рузвельта. </w:t>
            </w:r>
          </w:p>
        </w:tc>
        <w:tc>
          <w:tcPr>
            <w:tcW w:w="1830" w:type="dxa"/>
          </w:tcPr>
          <w:p w14:paraId="282FC439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3A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40" w14:textId="77777777" w:rsidTr="000D7386">
        <w:trPr>
          <w:trHeight w:val="390"/>
        </w:trPr>
        <w:tc>
          <w:tcPr>
            <w:tcW w:w="618" w:type="dxa"/>
          </w:tcPr>
          <w:p w14:paraId="282FC43C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14:paraId="282FC43D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32F1">
              <w:rPr>
                <w:sz w:val="24"/>
                <w:szCs w:val="24"/>
              </w:rPr>
              <w:t xml:space="preserve">.2. </w:t>
            </w:r>
            <w:r w:rsidRPr="00F132F1">
              <w:rPr>
                <w:sz w:val="24"/>
                <w:szCs w:val="24"/>
                <w:lang w:eastAsia="en-US"/>
              </w:rPr>
              <w:t xml:space="preserve">Веймарская республика. Становление нацистского режима в Германии. </w:t>
            </w:r>
          </w:p>
        </w:tc>
        <w:tc>
          <w:tcPr>
            <w:tcW w:w="1830" w:type="dxa"/>
          </w:tcPr>
          <w:p w14:paraId="282FC43E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3F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45" w14:textId="77777777" w:rsidTr="000D7386">
        <w:trPr>
          <w:trHeight w:val="390"/>
        </w:trPr>
        <w:tc>
          <w:tcPr>
            <w:tcW w:w="618" w:type="dxa"/>
          </w:tcPr>
          <w:p w14:paraId="282FC441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14:paraId="282FC442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32F1">
              <w:rPr>
                <w:sz w:val="24"/>
                <w:szCs w:val="24"/>
              </w:rPr>
              <w:t xml:space="preserve">.3. </w:t>
            </w:r>
            <w:r w:rsidRPr="00F132F1">
              <w:rPr>
                <w:sz w:val="24"/>
                <w:szCs w:val="24"/>
                <w:lang w:eastAsia="en-US"/>
              </w:rPr>
              <w:t>Вторая мировая война (1939-1945 гг.)</w:t>
            </w:r>
          </w:p>
        </w:tc>
        <w:tc>
          <w:tcPr>
            <w:tcW w:w="1830" w:type="dxa"/>
          </w:tcPr>
          <w:p w14:paraId="282FC443" w14:textId="0AEC1219" w:rsidR="000D7386" w:rsidRPr="00F132F1" w:rsidRDefault="0011615A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82FC444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4A" w14:textId="77777777" w:rsidTr="000D7386">
        <w:trPr>
          <w:trHeight w:val="390"/>
        </w:trPr>
        <w:tc>
          <w:tcPr>
            <w:tcW w:w="618" w:type="dxa"/>
          </w:tcPr>
          <w:p w14:paraId="282FC446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89" w:type="dxa"/>
          </w:tcPr>
          <w:p w14:paraId="282FC447" w14:textId="77777777" w:rsidR="000D7386" w:rsidRPr="00F132F1" w:rsidRDefault="000D7386" w:rsidP="00F132F1">
            <w:p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F132F1">
              <w:rPr>
                <w:sz w:val="24"/>
                <w:szCs w:val="24"/>
                <w:lang w:eastAsia="en-US"/>
              </w:rPr>
              <w:t xml:space="preserve">.4. Поствоенный мир. «Холодная война». </w:t>
            </w:r>
          </w:p>
        </w:tc>
        <w:tc>
          <w:tcPr>
            <w:tcW w:w="1830" w:type="dxa"/>
          </w:tcPr>
          <w:p w14:paraId="282FC448" w14:textId="299AE36B" w:rsidR="000D7386" w:rsidRPr="00F132F1" w:rsidRDefault="0011615A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82FC449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4F" w14:textId="77777777" w:rsidTr="000D7386">
        <w:trPr>
          <w:trHeight w:val="390"/>
        </w:trPr>
        <w:tc>
          <w:tcPr>
            <w:tcW w:w="618" w:type="dxa"/>
          </w:tcPr>
          <w:p w14:paraId="282FC44B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89" w:type="dxa"/>
          </w:tcPr>
          <w:p w14:paraId="282FC44C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32F1">
              <w:rPr>
                <w:sz w:val="24"/>
                <w:szCs w:val="24"/>
              </w:rPr>
              <w:t>.5.</w:t>
            </w:r>
            <w:r w:rsidRPr="00F132F1">
              <w:rPr>
                <w:sz w:val="24"/>
                <w:szCs w:val="24"/>
                <w:lang w:eastAsia="en-US"/>
              </w:rPr>
              <w:t xml:space="preserve"> Создание и распад мировой системы социализма. </w:t>
            </w:r>
          </w:p>
        </w:tc>
        <w:tc>
          <w:tcPr>
            <w:tcW w:w="1830" w:type="dxa"/>
          </w:tcPr>
          <w:p w14:paraId="282FC44D" w14:textId="13569114" w:rsidR="000D7386" w:rsidRPr="00F132F1" w:rsidRDefault="0011615A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82FC44E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  <w:tr w:rsidR="000D7386" w:rsidRPr="00F132F1" w14:paraId="282FC455" w14:textId="77777777" w:rsidTr="000D7386">
        <w:trPr>
          <w:trHeight w:val="390"/>
        </w:trPr>
        <w:tc>
          <w:tcPr>
            <w:tcW w:w="618" w:type="dxa"/>
          </w:tcPr>
          <w:p w14:paraId="282FC450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89" w:type="dxa"/>
          </w:tcPr>
          <w:p w14:paraId="282FC451" w14:textId="77777777" w:rsidR="000D7386" w:rsidRPr="00F132F1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32F1">
              <w:rPr>
                <w:sz w:val="24"/>
                <w:szCs w:val="24"/>
              </w:rPr>
              <w:t>.6.</w:t>
            </w:r>
            <w:r w:rsidRPr="00F132F1">
              <w:rPr>
                <w:sz w:val="24"/>
                <w:szCs w:val="24"/>
                <w:lang w:eastAsia="en-US"/>
              </w:rPr>
              <w:t xml:space="preserve"> Современный миропорядок и процесс глобализации.</w:t>
            </w:r>
          </w:p>
        </w:tc>
        <w:tc>
          <w:tcPr>
            <w:tcW w:w="1830" w:type="dxa"/>
          </w:tcPr>
          <w:p w14:paraId="282FC452" w14:textId="078EDCFE" w:rsidR="000D7386" w:rsidRPr="00F132F1" w:rsidRDefault="0011615A" w:rsidP="003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82FC453" w14:textId="77777777" w:rsidR="000D7386" w:rsidRPr="00F132F1" w:rsidRDefault="000D7386" w:rsidP="00E16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282FC454" w14:textId="77777777" w:rsidR="000D7386" w:rsidRPr="00F132F1" w:rsidRDefault="000D7386" w:rsidP="00C153BE">
            <w:pPr>
              <w:jc w:val="both"/>
              <w:rPr>
                <w:sz w:val="24"/>
                <w:szCs w:val="24"/>
              </w:rPr>
            </w:pPr>
            <w:r w:rsidRPr="00F132F1">
              <w:rPr>
                <w:sz w:val="24"/>
                <w:szCs w:val="24"/>
              </w:rPr>
              <w:t>УК-5; ПК-3; ПК-8</w:t>
            </w:r>
          </w:p>
        </w:tc>
      </w:tr>
    </w:tbl>
    <w:p w14:paraId="282FC456" w14:textId="77777777" w:rsidR="0005526B" w:rsidRPr="00F132F1" w:rsidRDefault="0005526B" w:rsidP="007C00EB">
      <w:pPr>
        <w:ind w:firstLine="567"/>
        <w:rPr>
          <w:b/>
          <w:color w:val="000000"/>
          <w:sz w:val="24"/>
          <w:szCs w:val="24"/>
        </w:rPr>
      </w:pPr>
    </w:p>
    <w:p w14:paraId="282FC457" w14:textId="77777777" w:rsidR="0005526B" w:rsidRPr="00726D74" w:rsidRDefault="0005526B" w:rsidP="007C00EB">
      <w:pPr>
        <w:ind w:firstLine="567"/>
        <w:rPr>
          <w:b/>
          <w:color w:val="000000"/>
          <w:sz w:val="28"/>
          <w:szCs w:val="28"/>
        </w:rPr>
      </w:pPr>
      <w:r w:rsidRPr="00726D74">
        <w:rPr>
          <w:b/>
          <w:color w:val="000000"/>
          <w:sz w:val="28"/>
          <w:szCs w:val="28"/>
        </w:rPr>
        <w:t>4.3. Практические  занятия</w:t>
      </w:r>
    </w:p>
    <w:tbl>
      <w:tblPr>
        <w:tblW w:w="90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020"/>
        <w:gridCol w:w="2400"/>
        <w:gridCol w:w="1900"/>
      </w:tblGrid>
      <w:tr w:rsidR="0005526B" w:rsidRPr="005055FA" w14:paraId="282FC45C" w14:textId="77777777" w:rsidTr="003963DE">
        <w:trPr>
          <w:trHeight w:val="1260"/>
        </w:trPr>
        <w:tc>
          <w:tcPr>
            <w:tcW w:w="720" w:type="dxa"/>
            <w:vMerge w:val="restart"/>
            <w:vAlign w:val="center"/>
          </w:tcPr>
          <w:p w14:paraId="282FC458" w14:textId="77777777" w:rsidR="0005526B" w:rsidRPr="005055FA" w:rsidRDefault="0005526B" w:rsidP="00C153BE">
            <w:pPr>
              <w:jc w:val="center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№</w:t>
            </w:r>
          </w:p>
        </w:tc>
        <w:tc>
          <w:tcPr>
            <w:tcW w:w="4020" w:type="dxa"/>
            <w:vMerge w:val="restart"/>
            <w:vAlign w:val="center"/>
          </w:tcPr>
          <w:p w14:paraId="282FC459" w14:textId="77777777" w:rsidR="0005526B" w:rsidRPr="005055FA" w:rsidRDefault="0005526B" w:rsidP="00E1624E">
            <w:pPr>
              <w:jc w:val="center"/>
              <w:rPr>
                <w:color w:val="000000"/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 xml:space="preserve">Наименование занятия </w:t>
            </w:r>
          </w:p>
        </w:tc>
        <w:tc>
          <w:tcPr>
            <w:tcW w:w="2400" w:type="dxa"/>
            <w:vAlign w:val="center"/>
          </w:tcPr>
          <w:p w14:paraId="282FC45A" w14:textId="77777777" w:rsidR="0005526B" w:rsidRPr="005055FA" w:rsidRDefault="0005526B" w:rsidP="00E1624E">
            <w:pPr>
              <w:jc w:val="center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Объем в акад.часах</w:t>
            </w:r>
          </w:p>
        </w:tc>
        <w:tc>
          <w:tcPr>
            <w:tcW w:w="1900" w:type="dxa"/>
            <w:vMerge w:val="restart"/>
            <w:vAlign w:val="center"/>
          </w:tcPr>
          <w:p w14:paraId="282FC45B" w14:textId="77777777" w:rsidR="0005526B" w:rsidRPr="005055FA" w:rsidRDefault="0005526B" w:rsidP="003F1A99">
            <w:pPr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0D7386" w:rsidRPr="005055FA" w14:paraId="282FC461" w14:textId="77777777" w:rsidTr="00B7074C">
        <w:trPr>
          <w:trHeight w:val="347"/>
        </w:trPr>
        <w:tc>
          <w:tcPr>
            <w:tcW w:w="720" w:type="dxa"/>
            <w:vMerge/>
            <w:vAlign w:val="center"/>
          </w:tcPr>
          <w:p w14:paraId="282FC45D" w14:textId="77777777" w:rsidR="000D7386" w:rsidRPr="005055FA" w:rsidRDefault="000D7386" w:rsidP="00E1624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Merge/>
            <w:vAlign w:val="center"/>
          </w:tcPr>
          <w:p w14:paraId="282FC45E" w14:textId="77777777" w:rsidR="000D7386" w:rsidRPr="005055FA" w:rsidRDefault="000D7386" w:rsidP="00E162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82FC45F" w14:textId="77777777" w:rsidR="000D7386" w:rsidRPr="005055FA" w:rsidRDefault="000D7386" w:rsidP="00E1624E">
            <w:pPr>
              <w:jc w:val="center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900" w:type="dxa"/>
            <w:vMerge/>
          </w:tcPr>
          <w:p w14:paraId="282FC460" w14:textId="77777777" w:rsidR="000D7386" w:rsidRPr="005055FA" w:rsidRDefault="000D7386" w:rsidP="003F1A99">
            <w:pPr>
              <w:rPr>
                <w:sz w:val="24"/>
                <w:szCs w:val="24"/>
              </w:rPr>
            </w:pPr>
          </w:p>
        </w:tc>
      </w:tr>
      <w:tr w:rsidR="000D7386" w:rsidRPr="005055FA" w14:paraId="282FC466" w14:textId="77777777" w:rsidTr="00EF137E">
        <w:tc>
          <w:tcPr>
            <w:tcW w:w="720" w:type="dxa"/>
          </w:tcPr>
          <w:p w14:paraId="282FC462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14:paraId="282FC463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 xml:space="preserve">1.1. </w:t>
            </w:r>
            <w:r w:rsidRPr="005055FA">
              <w:rPr>
                <w:sz w:val="24"/>
                <w:szCs w:val="24"/>
                <w:lang w:eastAsia="en-US"/>
              </w:rPr>
              <w:t xml:space="preserve">Английская буржуазная революция </w:t>
            </w:r>
            <w:r w:rsidRPr="005055FA">
              <w:rPr>
                <w:sz w:val="24"/>
                <w:szCs w:val="24"/>
                <w:lang w:val="en-US" w:eastAsia="en-US"/>
              </w:rPr>
              <w:t>XVII</w:t>
            </w:r>
            <w:r w:rsidRPr="005055FA">
              <w:rPr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400" w:type="dxa"/>
          </w:tcPr>
          <w:p w14:paraId="282FC464" w14:textId="5C457F69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282FC465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6B" w14:textId="77777777" w:rsidTr="001523E3">
        <w:tc>
          <w:tcPr>
            <w:tcW w:w="720" w:type="dxa"/>
          </w:tcPr>
          <w:p w14:paraId="282FC467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14:paraId="282FC468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1.2. «Славная революция»</w:t>
            </w:r>
          </w:p>
        </w:tc>
        <w:tc>
          <w:tcPr>
            <w:tcW w:w="2400" w:type="dxa"/>
          </w:tcPr>
          <w:p w14:paraId="282FC469" w14:textId="3753B2B5" w:rsidR="000D7386" w:rsidRPr="005055FA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282FC46A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70" w14:textId="77777777" w:rsidTr="007C7D4B">
        <w:tc>
          <w:tcPr>
            <w:tcW w:w="720" w:type="dxa"/>
          </w:tcPr>
          <w:p w14:paraId="282FC46C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14:paraId="282FC46D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 xml:space="preserve">1.3. </w:t>
            </w:r>
            <w:r w:rsidRPr="005055FA">
              <w:rPr>
                <w:sz w:val="24"/>
                <w:szCs w:val="24"/>
                <w:lang w:eastAsia="en-US"/>
              </w:rPr>
              <w:t>Война за независимость американских колоний.</w:t>
            </w:r>
          </w:p>
        </w:tc>
        <w:tc>
          <w:tcPr>
            <w:tcW w:w="2400" w:type="dxa"/>
          </w:tcPr>
          <w:p w14:paraId="282FC46E" w14:textId="77777777" w:rsidR="000D7386" w:rsidRDefault="000D7386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282FC46F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75" w14:textId="77777777" w:rsidTr="00755636">
        <w:tc>
          <w:tcPr>
            <w:tcW w:w="720" w:type="dxa"/>
          </w:tcPr>
          <w:p w14:paraId="282FC471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14:paraId="282FC472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 xml:space="preserve">1.4 </w:t>
            </w:r>
            <w:r w:rsidRPr="005055FA">
              <w:rPr>
                <w:sz w:val="24"/>
                <w:szCs w:val="24"/>
                <w:lang w:eastAsia="en-US"/>
              </w:rPr>
              <w:t xml:space="preserve">Великая Французская буржуазная революция </w:t>
            </w:r>
            <w:r w:rsidRPr="005055FA">
              <w:rPr>
                <w:sz w:val="24"/>
                <w:szCs w:val="24"/>
                <w:lang w:val="en-US" w:eastAsia="en-US"/>
              </w:rPr>
              <w:t>XVIII</w:t>
            </w:r>
            <w:r w:rsidRPr="005055FA">
              <w:rPr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400" w:type="dxa"/>
          </w:tcPr>
          <w:p w14:paraId="282FC473" w14:textId="7091D1F5" w:rsidR="000D7386" w:rsidRDefault="007717E1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282FC474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7A" w14:textId="77777777" w:rsidTr="00DE6928">
        <w:trPr>
          <w:trHeight w:val="589"/>
        </w:trPr>
        <w:tc>
          <w:tcPr>
            <w:tcW w:w="720" w:type="dxa"/>
          </w:tcPr>
          <w:p w14:paraId="282FC476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14:paraId="282FC477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 xml:space="preserve">1.5. </w:t>
            </w:r>
            <w:r w:rsidRPr="005055FA">
              <w:rPr>
                <w:sz w:val="24"/>
                <w:szCs w:val="24"/>
                <w:lang w:eastAsia="en-US"/>
              </w:rPr>
              <w:t>Первая империя во Франции и период наполеоновских войн.</w:t>
            </w:r>
          </w:p>
        </w:tc>
        <w:tc>
          <w:tcPr>
            <w:tcW w:w="2400" w:type="dxa"/>
          </w:tcPr>
          <w:p w14:paraId="282FC478" w14:textId="54692A66" w:rsidR="000D7386" w:rsidRDefault="007717E1" w:rsidP="00E1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282FC479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7F" w14:textId="77777777" w:rsidTr="00AC60DF">
        <w:tc>
          <w:tcPr>
            <w:tcW w:w="720" w:type="dxa"/>
          </w:tcPr>
          <w:p w14:paraId="282FC47B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14:paraId="282FC47C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5055F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055FA">
              <w:rPr>
                <w:sz w:val="24"/>
                <w:szCs w:val="24"/>
                <w:lang w:eastAsia="en-US"/>
              </w:rPr>
              <w:t>.Франко-прусская война и Парижская Коммуна</w:t>
            </w:r>
          </w:p>
        </w:tc>
        <w:tc>
          <w:tcPr>
            <w:tcW w:w="2400" w:type="dxa"/>
          </w:tcPr>
          <w:p w14:paraId="282FC47D" w14:textId="63A8441C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282FC47E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84" w14:textId="77777777" w:rsidTr="00EC7C0F">
        <w:trPr>
          <w:trHeight w:val="755"/>
        </w:trPr>
        <w:tc>
          <w:tcPr>
            <w:tcW w:w="720" w:type="dxa"/>
          </w:tcPr>
          <w:p w14:paraId="282FC480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7</w:t>
            </w:r>
          </w:p>
        </w:tc>
        <w:tc>
          <w:tcPr>
            <w:tcW w:w="4020" w:type="dxa"/>
          </w:tcPr>
          <w:p w14:paraId="282FC481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55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5055FA">
              <w:rPr>
                <w:sz w:val="24"/>
                <w:szCs w:val="24"/>
              </w:rPr>
              <w:t xml:space="preserve">. </w:t>
            </w:r>
            <w:r w:rsidRPr="005055FA">
              <w:rPr>
                <w:sz w:val="24"/>
                <w:szCs w:val="24"/>
                <w:lang w:eastAsia="en-US"/>
              </w:rPr>
              <w:t>Борьба великих держав за передел мира и Первая мировая война</w:t>
            </w:r>
          </w:p>
        </w:tc>
        <w:tc>
          <w:tcPr>
            <w:tcW w:w="2400" w:type="dxa"/>
          </w:tcPr>
          <w:p w14:paraId="282FC482" w14:textId="25D2EECA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83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89" w14:textId="77777777" w:rsidTr="0044410A">
        <w:tc>
          <w:tcPr>
            <w:tcW w:w="720" w:type="dxa"/>
          </w:tcPr>
          <w:p w14:paraId="282FC485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8</w:t>
            </w:r>
          </w:p>
        </w:tc>
        <w:tc>
          <w:tcPr>
            <w:tcW w:w="4020" w:type="dxa"/>
          </w:tcPr>
          <w:p w14:paraId="282FC486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55FA">
              <w:rPr>
                <w:sz w:val="24"/>
                <w:szCs w:val="24"/>
              </w:rPr>
              <w:t xml:space="preserve">.1. </w:t>
            </w:r>
            <w:r w:rsidRPr="005055FA">
              <w:rPr>
                <w:sz w:val="24"/>
                <w:szCs w:val="24"/>
                <w:lang w:eastAsia="en-US"/>
              </w:rPr>
              <w:t xml:space="preserve">США в 1920-1930-е годы. «Новый курс» Ф.Д. Рузвельта. </w:t>
            </w:r>
          </w:p>
        </w:tc>
        <w:tc>
          <w:tcPr>
            <w:tcW w:w="2400" w:type="dxa"/>
          </w:tcPr>
          <w:p w14:paraId="282FC487" w14:textId="667CC94D" w:rsidR="000D7386" w:rsidRPr="005055FA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88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8E" w14:textId="77777777" w:rsidTr="00161466">
        <w:tc>
          <w:tcPr>
            <w:tcW w:w="720" w:type="dxa"/>
          </w:tcPr>
          <w:p w14:paraId="282FC48A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9</w:t>
            </w:r>
          </w:p>
        </w:tc>
        <w:tc>
          <w:tcPr>
            <w:tcW w:w="4020" w:type="dxa"/>
          </w:tcPr>
          <w:p w14:paraId="282FC48B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55FA">
              <w:rPr>
                <w:sz w:val="24"/>
                <w:szCs w:val="24"/>
              </w:rPr>
              <w:t xml:space="preserve">.2. </w:t>
            </w:r>
            <w:r w:rsidRPr="005055FA">
              <w:rPr>
                <w:sz w:val="24"/>
                <w:szCs w:val="24"/>
                <w:lang w:eastAsia="en-US"/>
              </w:rPr>
              <w:t xml:space="preserve">Веймарская республика. Становление нацистского режима в Германии. </w:t>
            </w:r>
          </w:p>
        </w:tc>
        <w:tc>
          <w:tcPr>
            <w:tcW w:w="2400" w:type="dxa"/>
          </w:tcPr>
          <w:p w14:paraId="282FC48C" w14:textId="7B612DA3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8D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93" w14:textId="77777777" w:rsidTr="000975CB">
        <w:tc>
          <w:tcPr>
            <w:tcW w:w="720" w:type="dxa"/>
          </w:tcPr>
          <w:p w14:paraId="282FC48F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10</w:t>
            </w:r>
          </w:p>
        </w:tc>
        <w:tc>
          <w:tcPr>
            <w:tcW w:w="4020" w:type="dxa"/>
          </w:tcPr>
          <w:p w14:paraId="282FC490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55FA">
              <w:rPr>
                <w:sz w:val="24"/>
                <w:szCs w:val="24"/>
              </w:rPr>
              <w:t xml:space="preserve">.3. </w:t>
            </w:r>
            <w:r w:rsidRPr="005055FA">
              <w:rPr>
                <w:sz w:val="24"/>
                <w:szCs w:val="24"/>
                <w:lang w:eastAsia="en-US"/>
              </w:rPr>
              <w:t>Вторая мировая война (1939-1945 гг.)</w:t>
            </w:r>
          </w:p>
        </w:tc>
        <w:tc>
          <w:tcPr>
            <w:tcW w:w="2400" w:type="dxa"/>
          </w:tcPr>
          <w:p w14:paraId="282FC491" w14:textId="3549558D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92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98" w14:textId="77777777" w:rsidTr="00D00D5C">
        <w:tc>
          <w:tcPr>
            <w:tcW w:w="720" w:type="dxa"/>
          </w:tcPr>
          <w:p w14:paraId="282FC494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11</w:t>
            </w:r>
          </w:p>
        </w:tc>
        <w:tc>
          <w:tcPr>
            <w:tcW w:w="4020" w:type="dxa"/>
          </w:tcPr>
          <w:p w14:paraId="282FC495" w14:textId="77777777" w:rsidR="000D7386" w:rsidRPr="005055FA" w:rsidRDefault="000D7386" w:rsidP="005055FA">
            <w:p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5055FA">
              <w:rPr>
                <w:sz w:val="24"/>
                <w:szCs w:val="24"/>
                <w:lang w:eastAsia="en-US"/>
              </w:rPr>
              <w:t xml:space="preserve">.4. Поствоенный мир. «Холодная война». </w:t>
            </w:r>
          </w:p>
        </w:tc>
        <w:tc>
          <w:tcPr>
            <w:tcW w:w="2400" w:type="dxa"/>
          </w:tcPr>
          <w:p w14:paraId="282FC496" w14:textId="5D50AD07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97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  <w:tr w:rsidR="000D7386" w:rsidRPr="005055FA" w14:paraId="282FC49D" w14:textId="77777777" w:rsidTr="00922491">
        <w:tc>
          <w:tcPr>
            <w:tcW w:w="720" w:type="dxa"/>
          </w:tcPr>
          <w:p w14:paraId="282FC499" w14:textId="77777777" w:rsidR="000D7386" w:rsidRPr="005055FA" w:rsidRDefault="000D7386" w:rsidP="00E1624E">
            <w:pPr>
              <w:shd w:val="clear" w:color="auto" w:fill="FFFFFF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12</w:t>
            </w:r>
          </w:p>
        </w:tc>
        <w:tc>
          <w:tcPr>
            <w:tcW w:w="4020" w:type="dxa"/>
          </w:tcPr>
          <w:p w14:paraId="282FC49A" w14:textId="77777777" w:rsidR="000D7386" w:rsidRPr="005055FA" w:rsidRDefault="000D7386" w:rsidP="00DF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55FA">
              <w:rPr>
                <w:sz w:val="24"/>
                <w:szCs w:val="24"/>
              </w:rPr>
              <w:t>.5.</w:t>
            </w:r>
            <w:r w:rsidRPr="005055FA">
              <w:rPr>
                <w:sz w:val="24"/>
                <w:szCs w:val="24"/>
                <w:lang w:eastAsia="en-US"/>
              </w:rPr>
              <w:t xml:space="preserve"> Создание и распад мировой системы социализма. </w:t>
            </w:r>
          </w:p>
        </w:tc>
        <w:tc>
          <w:tcPr>
            <w:tcW w:w="2400" w:type="dxa"/>
          </w:tcPr>
          <w:p w14:paraId="282FC49B" w14:textId="6648C52D" w:rsidR="000D7386" w:rsidRDefault="007717E1" w:rsidP="00E16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82FC49C" w14:textId="77777777" w:rsidR="000D7386" w:rsidRPr="005055FA" w:rsidRDefault="000D7386" w:rsidP="003F1A99">
            <w:pPr>
              <w:jc w:val="both"/>
              <w:rPr>
                <w:sz w:val="24"/>
                <w:szCs w:val="24"/>
              </w:rPr>
            </w:pPr>
            <w:r w:rsidRPr="005055FA">
              <w:rPr>
                <w:sz w:val="24"/>
                <w:szCs w:val="24"/>
              </w:rPr>
              <w:t>УК-5; ПК-3; ПК-8</w:t>
            </w:r>
          </w:p>
        </w:tc>
      </w:tr>
    </w:tbl>
    <w:p w14:paraId="282FC49E" w14:textId="77777777" w:rsidR="0005526B" w:rsidRPr="00726D74" w:rsidRDefault="0005526B" w:rsidP="007C00EB">
      <w:pPr>
        <w:ind w:firstLine="567"/>
        <w:rPr>
          <w:b/>
          <w:color w:val="000000"/>
          <w:sz w:val="28"/>
          <w:szCs w:val="28"/>
        </w:rPr>
      </w:pPr>
    </w:p>
    <w:p w14:paraId="282FC49F" w14:textId="77777777" w:rsidR="0005526B" w:rsidRPr="00726D74" w:rsidRDefault="0005526B" w:rsidP="007C00EB">
      <w:pPr>
        <w:ind w:firstLine="567"/>
        <w:rPr>
          <w:b/>
          <w:color w:val="000000"/>
          <w:sz w:val="28"/>
          <w:szCs w:val="28"/>
        </w:rPr>
      </w:pPr>
      <w:r w:rsidRPr="00726D74">
        <w:rPr>
          <w:b/>
          <w:color w:val="000000"/>
          <w:sz w:val="28"/>
          <w:szCs w:val="28"/>
        </w:rPr>
        <w:t>4.4. Лабораторные работы</w:t>
      </w:r>
    </w:p>
    <w:p w14:paraId="282FC4A0" w14:textId="77777777" w:rsidR="0005526B" w:rsidRPr="00726D74" w:rsidRDefault="0005526B" w:rsidP="007C00EB">
      <w:pPr>
        <w:ind w:firstLine="567"/>
        <w:jc w:val="center"/>
        <w:rPr>
          <w:color w:val="000000"/>
          <w:sz w:val="28"/>
          <w:szCs w:val="28"/>
        </w:rPr>
      </w:pPr>
      <w:r w:rsidRPr="00726D74">
        <w:rPr>
          <w:color w:val="000000"/>
          <w:sz w:val="28"/>
          <w:szCs w:val="28"/>
        </w:rPr>
        <w:t xml:space="preserve">Не предусмотрены </w:t>
      </w:r>
    </w:p>
    <w:p w14:paraId="282FC4A1" w14:textId="77777777" w:rsidR="0005526B" w:rsidRPr="00726D74" w:rsidRDefault="0005526B" w:rsidP="007C00EB">
      <w:pPr>
        <w:keepNext/>
        <w:rPr>
          <w:b/>
          <w:spacing w:val="-4"/>
          <w:sz w:val="28"/>
          <w:szCs w:val="28"/>
        </w:rPr>
      </w:pPr>
    </w:p>
    <w:p w14:paraId="282FC4A2" w14:textId="77777777" w:rsidR="0005526B" w:rsidRPr="00726D74" w:rsidRDefault="0005526B" w:rsidP="007C00EB">
      <w:pPr>
        <w:keepNext/>
        <w:rPr>
          <w:b/>
          <w:spacing w:val="-4"/>
          <w:sz w:val="28"/>
          <w:szCs w:val="28"/>
        </w:rPr>
      </w:pPr>
      <w:r w:rsidRPr="00726D74">
        <w:rPr>
          <w:b/>
          <w:spacing w:val="-4"/>
          <w:sz w:val="28"/>
          <w:szCs w:val="28"/>
        </w:rPr>
        <w:t>4.5. Самостоятельная работа обучающихся</w:t>
      </w:r>
    </w:p>
    <w:tbl>
      <w:tblPr>
        <w:tblW w:w="9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709"/>
        <w:gridCol w:w="4821"/>
        <w:gridCol w:w="1829"/>
      </w:tblGrid>
      <w:tr w:rsidR="0005526B" w:rsidRPr="00FA6409" w14:paraId="282FC4A7" w14:textId="77777777" w:rsidTr="000D7386">
        <w:trPr>
          <w:trHeight w:val="347"/>
        </w:trPr>
        <w:tc>
          <w:tcPr>
            <w:tcW w:w="1841" w:type="dxa"/>
            <w:vMerge w:val="restart"/>
            <w:vAlign w:val="center"/>
          </w:tcPr>
          <w:p w14:paraId="282FC4A3" w14:textId="77777777" w:rsidR="0005526B" w:rsidRPr="00FA6409" w:rsidRDefault="0005526B" w:rsidP="00C153BE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FA6409">
              <w:rPr>
                <w:b/>
                <w:sz w:val="24"/>
                <w:szCs w:val="24"/>
                <w:lang w:eastAsia="en-US"/>
              </w:rPr>
              <w:t>Раздел дисциплины</w:t>
            </w:r>
          </w:p>
        </w:tc>
        <w:tc>
          <w:tcPr>
            <w:tcW w:w="709" w:type="dxa"/>
            <w:vMerge w:val="restart"/>
            <w:vAlign w:val="center"/>
          </w:tcPr>
          <w:p w14:paraId="282FC4A4" w14:textId="77777777" w:rsidR="0005526B" w:rsidRPr="00FA6409" w:rsidRDefault="0005526B" w:rsidP="00C153BE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FA6409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821" w:type="dxa"/>
            <w:vMerge w:val="restart"/>
            <w:vAlign w:val="center"/>
          </w:tcPr>
          <w:p w14:paraId="282FC4A5" w14:textId="77777777" w:rsidR="0005526B" w:rsidRPr="00FA6409" w:rsidRDefault="0005526B" w:rsidP="00C153BE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Вид самостоятельной работы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82FC4A6" w14:textId="77777777" w:rsidR="0005526B" w:rsidRPr="00FA6409" w:rsidRDefault="0005526B" w:rsidP="00C153BE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FA6409">
              <w:rPr>
                <w:b/>
                <w:sz w:val="24"/>
                <w:szCs w:val="24"/>
                <w:lang w:eastAsia="en-US"/>
              </w:rPr>
              <w:t>Объем ак.часов</w:t>
            </w:r>
          </w:p>
        </w:tc>
      </w:tr>
      <w:tr w:rsidR="000D7386" w:rsidRPr="00FA6409" w14:paraId="282FC4AD" w14:textId="77777777" w:rsidTr="000D7386">
        <w:trPr>
          <w:trHeight w:val="390"/>
        </w:trPr>
        <w:tc>
          <w:tcPr>
            <w:tcW w:w="1841" w:type="dxa"/>
            <w:vMerge/>
            <w:vAlign w:val="center"/>
          </w:tcPr>
          <w:p w14:paraId="282FC4A8" w14:textId="77777777" w:rsidR="000D7386" w:rsidRPr="00FA6409" w:rsidRDefault="000D7386" w:rsidP="00C153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82FC4A9" w14:textId="77777777" w:rsidR="000D7386" w:rsidRPr="00FA6409" w:rsidRDefault="000D7386" w:rsidP="00C153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vMerge/>
            <w:vAlign w:val="center"/>
          </w:tcPr>
          <w:p w14:paraId="282FC4AA" w14:textId="77777777" w:rsidR="000D7386" w:rsidRPr="00FA6409" w:rsidRDefault="000D7386" w:rsidP="00C153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FC4AB" w14:textId="77777777" w:rsidR="000D7386" w:rsidRDefault="000D7386" w:rsidP="00C153B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очная форма</w:t>
            </w:r>
          </w:p>
          <w:p w14:paraId="282FC4AC" w14:textId="77777777" w:rsidR="000D7386" w:rsidRPr="00FA6409" w:rsidRDefault="000D7386" w:rsidP="00C153BE">
            <w:pPr>
              <w:jc w:val="center"/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 xml:space="preserve"> обучения</w:t>
            </w:r>
          </w:p>
        </w:tc>
      </w:tr>
      <w:tr w:rsidR="000D7386" w:rsidRPr="00FA6409" w14:paraId="282FC4B2" w14:textId="77777777" w:rsidTr="000D7386">
        <w:tc>
          <w:tcPr>
            <w:tcW w:w="1841" w:type="dxa"/>
            <w:vMerge w:val="restart"/>
            <w:tcBorders>
              <w:bottom w:val="nil"/>
            </w:tcBorders>
          </w:tcPr>
          <w:p w14:paraId="282FC4AE" w14:textId="77777777" w:rsidR="000D7386" w:rsidRPr="0037135C" w:rsidRDefault="000D7386" w:rsidP="00C153B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135C">
              <w:rPr>
                <w:bCs/>
                <w:color w:val="000000"/>
                <w:sz w:val="24"/>
                <w:szCs w:val="24"/>
                <w:lang w:eastAsia="en-US"/>
              </w:rPr>
              <w:t>Раздел 1.</w:t>
            </w:r>
            <w:r w:rsidRPr="0037135C">
              <w:rPr>
                <w:sz w:val="24"/>
                <w:szCs w:val="24"/>
                <w:lang w:eastAsia="en-US"/>
              </w:rPr>
              <w:t xml:space="preserve">  Первый</w:t>
            </w:r>
            <w:r>
              <w:rPr>
                <w:sz w:val="24"/>
                <w:szCs w:val="24"/>
                <w:lang w:eastAsia="en-US"/>
              </w:rPr>
              <w:t xml:space="preserve"> и второй</w:t>
            </w:r>
            <w:r w:rsidRPr="0037135C">
              <w:rPr>
                <w:sz w:val="24"/>
                <w:szCs w:val="24"/>
                <w:lang w:eastAsia="en-US"/>
              </w:rPr>
              <w:t xml:space="preserve"> период Новой истории</w:t>
            </w:r>
          </w:p>
        </w:tc>
        <w:tc>
          <w:tcPr>
            <w:tcW w:w="709" w:type="dxa"/>
            <w:vAlign w:val="center"/>
          </w:tcPr>
          <w:p w14:paraId="282FC4AF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1" w:type="dxa"/>
          </w:tcPr>
          <w:p w14:paraId="282FC4B0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1829" w:type="dxa"/>
          </w:tcPr>
          <w:p w14:paraId="282FC4B1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7386" w:rsidRPr="00FA6409" w14:paraId="282FC4B7" w14:textId="77777777" w:rsidTr="000D7386">
        <w:tc>
          <w:tcPr>
            <w:tcW w:w="1841" w:type="dxa"/>
            <w:vMerge/>
            <w:tcBorders>
              <w:bottom w:val="nil"/>
            </w:tcBorders>
          </w:tcPr>
          <w:p w14:paraId="282FC4B3" w14:textId="77777777" w:rsidR="000D7386" w:rsidRPr="00FA6409" w:rsidRDefault="000D7386" w:rsidP="00C153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2FC4B4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B5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829" w:type="dxa"/>
          </w:tcPr>
          <w:p w14:paraId="282FC4B6" w14:textId="466FBE28" w:rsidR="000D7386" w:rsidRPr="004D0B80" w:rsidRDefault="006E43ED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386">
              <w:rPr>
                <w:sz w:val="24"/>
                <w:szCs w:val="24"/>
              </w:rPr>
              <w:t>4</w:t>
            </w:r>
          </w:p>
        </w:tc>
      </w:tr>
      <w:tr w:rsidR="000D7386" w:rsidRPr="00FA6409" w14:paraId="282FC4BC" w14:textId="77777777" w:rsidTr="000D7386">
        <w:tc>
          <w:tcPr>
            <w:tcW w:w="1841" w:type="dxa"/>
            <w:vMerge/>
            <w:tcBorders>
              <w:bottom w:val="nil"/>
            </w:tcBorders>
          </w:tcPr>
          <w:p w14:paraId="282FC4B8" w14:textId="77777777" w:rsidR="000D7386" w:rsidRPr="00FA6409" w:rsidRDefault="000D7386" w:rsidP="00C153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2FC4B9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BA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1829" w:type="dxa"/>
          </w:tcPr>
          <w:p w14:paraId="282FC4BB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D7386" w:rsidRPr="00FA6409" w14:paraId="282FC4C1" w14:textId="77777777" w:rsidTr="000D7386">
        <w:tc>
          <w:tcPr>
            <w:tcW w:w="1841" w:type="dxa"/>
            <w:vMerge/>
            <w:tcBorders>
              <w:bottom w:val="nil"/>
            </w:tcBorders>
          </w:tcPr>
          <w:p w14:paraId="282FC4BD" w14:textId="77777777" w:rsidR="000D7386" w:rsidRPr="00FA6409" w:rsidRDefault="000D7386" w:rsidP="00C153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2FC4BE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BF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 xml:space="preserve">подготовка к сдаче модуля (выполнение тренировочных тестов), </w:t>
            </w:r>
            <w:r>
              <w:rPr>
                <w:sz w:val="24"/>
                <w:szCs w:val="24"/>
              </w:rPr>
              <w:t>зачета</w:t>
            </w:r>
          </w:p>
        </w:tc>
        <w:tc>
          <w:tcPr>
            <w:tcW w:w="1829" w:type="dxa"/>
          </w:tcPr>
          <w:p w14:paraId="282FC4C0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7386" w:rsidRPr="00FA6409" w14:paraId="282FC4C6" w14:textId="77777777" w:rsidTr="000D7386">
        <w:tc>
          <w:tcPr>
            <w:tcW w:w="1841" w:type="dxa"/>
            <w:vMerge w:val="restart"/>
            <w:tcBorders>
              <w:bottom w:val="single" w:sz="4" w:space="0" w:color="auto"/>
            </w:tcBorders>
          </w:tcPr>
          <w:p w14:paraId="282FC4C2" w14:textId="77777777" w:rsidR="000D7386" w:rsidRPr="0037135C" w:rsidRDefault="000D7386" w:rsidP="00C153B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135C">
              <w:rPr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37135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37135C">
              <w:rPr>
                <w:sz w:val="24"/>
                <w:szCs w:val="24"/>
                <w:lang w:eastAsia="en-US"/>
              </w:rPr>
              <w:t xml:space="preserve">  Новейшая история</w:t>
            </w:r>
          </w:p>
        </w:tc>
        <w:tc>
          <w:tcPr>
            <w:tcW w:w="709" w:type="dxa"/>
            <w:vAlign w:val="center"/>
          </w:tcPr>
          <w:p w14:paraId="282FC4C3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C4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1829" w:type="dxa"/>
          </w:tcPr>
          <w:p w14:paraId="282FC4C5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7386" w:rsidRPr="00FA6409" w14:paraId="282FC4CB" w14:textId="77777777" w:rsidTr="000D7386"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282FC4C7" w14:textId="77777777" w:rsidR="000D7386" w:rsidRPr="00FA6409" w:rsidRDefault="000D7386" w:rsidP="00C153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2FC4C8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C9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829" w:type="dxa"/>
          </w:tcPr>
          <w:p w14:paraId="282FC4CA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D7386" w:rsidRPr="00FA6409" w14:paraId="282FC4D0" w14:textId="77777777" w:rsidTr="000D7386"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282FC4CC" w14:textId="77777777" w:rsidR="000D7386" w:rsidRPr="00FA6409" w:rsidRDefault="000D7386" w:rsidP="00C153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2FC4CD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CE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1829" w:type="dxa"/>
          </w:tcPr>
          <w:p w14:paraId="282FC4CF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D7386" w:rsidRPr="00FA6409" w14:paraId="282FC4D5" w14:textId="77777777" w:rsidTr="000D7386"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282FC4D1" w14:textId="77777777" w:rsidR="000D7386" w:rsidRPr="00FA6409" w:rsidRDefault="000D7386" w:rsidP="00C153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2FC4D2" w14:textId="77777777" w:rsidR="000D7386" w:rsidRPr="00FA6409" w:rsidRDefault="000D7386" w:rsidP="00C153BE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FA640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14:paraId="282FC4D3" w14:textId="77777777" w:rsidR="000D7386" w:rsidRPr="00FA6409" w:rsidRDefault="000D7386" w:rsidP="00C153BE">
            <w:pPr>
              <w:rPr>
                <w:sz w:val="24"/>
                <w:szCs w:val="24"/>
              </w:rPr>
            </w:pPr>
            <w:r w:rsidRPr="00FA6409">
              <w:rPr>
                <w:sz w:val="24"/>
                <w:szCs w:val="24"/>
              </w:rPr>
              <w:t>подготовка к сдаче модуля (выполнение тренировочных тестов), экзамена</w:t>
            </w:r>
          </w:p>
        </w:tc>
        <w:tc>
          <w:tcPr>
            <w:tcW w:w="1829" w:type="dxa"/>
          </w:tcPr>
          <w:p w14:paraId="282FC4D4" w14:textId="77777777" w:rsidR="000D7386" w:rsidRPr="004D0B80" w:rsidRDefault="000D7386" w:rsidP="00C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82FC4D6" w14:textId="77777777" w:rsidR="0005526B" w:rsidRDefault="0005526B" w:rsidP="008D7EBE">
      <w:pPr>
        <w:ind w:firstLine="567"/>
        <w:jc w:val="both"/>
        <w:rPr>
          <w:sz w:val="24"/>
          <w:szCs w:val="24"/>
        </w:rPr>
      </w:pPr>
    </w:p>
    <w:p w14:paraId="282FC4D7" w14:textId="77777777" w:rsidR="0005526B" w:rsidRPr="008D7EBE" w:rsidRDefault="0005526B" w:rsidP="008D7EBE">
      <w:pPr>
        <w:ind w:firstLine="567"/>
        <w:jc w:val="both"/>
        <w:rPr>
          <w:sz w:val="24"/>
          <w:szCs w:val="24"/>
        </w:rPr>
      </w:pPr>
      <w:r w:rsidRPr="008D7EBE">
        <w:rPr>
          <w:sz w:val="24"/>
          <w:szCs w:val="24"/>
        </w:rPr>
        <w:t>Перечень учебно-методического обеспечения для самостоятельной работы по дисциплине:</w:t>
      </w:r>
    </w:p>
    <w:p w14:paraId="282FC4D8" w14:textId="77777777" w:rsidR="0005526B" w:rsidRPr="00B27E3C" w:rsidRDefault="0005526B" w:rsidP="00B27E3C">
      <w:pPr>
        <w:shd w:val="clear" w:color="auto" w:fill="FFFFFF"/>
        <w:ind w:firstLine="709"/>
        <w:jc w:val="both"/>
        <w:rPr>
          <w:sz w:val="24"/>
          <w:szCs w:val="24"/>
        </w:rPr>
      </w:pPr>
      <w:r w:rsidRPr="008D7EBE">
        <w:rPr>
          <w:color w:val="000000"/>
          <w:sz w:val="24"/>
          <w:szCs w:val="24"/>
        </w:rPr>
        <w:t xml:space="preserve">1. </w:t>
      </w:r>
      <w:r w:rsidRPr="00B27E3C">
        <w:rPr>
          <w:sz w:val="24"/>
          <w:szCs w:val="24"/>
        </w:rPr>
        <w:t>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 от «16» сентября 2021 г.).</w:t>
      </w:r>
    </w:p>
    <w:p w14:paraId="282FC4D9" w14:textId="77777777" w:rsidR="0005526B" w:rsidRDefault="0005526B" w:rsidP="00B27E3C">
      <w:pPr>
        <w:ind w:firstLine="709"/>
        <w:jc w:val="center"/>
        <w:rPr>
          <w:b/>
          <w:sz w:val="24"/>
          <w:szCs w:val="24"/>
        </w:rPr>
      </w:pPr>
    </w:p>
    <w:p w14:paraId="282FC4DA" w14:textId="77777777" w:rsidR="0005526B" w:rsidRPr="00B7411D" w:rsidRDefault="0005526B" w:rsidP="00B27E3C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14:paraId="282FC4DB" w14:textId="77777777" w:rsidR="0005526B" w:rsidRPr="00B7411D" w:rsidRDefault="0005526B" w:rsidP="00B7411D">
      <w:pPr>
        <w:ind w:firstLine="709"/>
        <w:jc w:val="center"/>
        <w:rPr>
          <w:b/>
          <w:sz w:val="24"/>
          <w:szCs w:val="24"/>
        </w:rPr>
      </w:pPr>
      <w:r w:rsidRPr="00B7411D">
        <w:rPr>
          <w:b/>
          <w:color w:val="000000"/>
          <w:sz w:val="24"/>
          <w:szCs w:val="24"/>
        </w:rPr>
        <w:t>4.6. К</w:t>
      </w:r>
      <w:r>
        <w:rPr>
          <w:b/>
          <w:color w:val="000000"/>
          <w:sz w:val="24"/>
          <w:szCs w:val="24"/>
        </w:rPr>
        <w:t>урсовая работа не предусмотрена</w:t>
      </w:r>
    </w:p>
    <w:p w14:paraId="282FC4DC" w14:textId="77777777" w:rsidR="0005526B" w:rsidRPr="00B7411D" w:rsidRDefault="0005526B" w:rsidP="00B7411D">
      <w:pPr>
        <w:rPr>
          <w:sz w:val="24"/>
          <w:szCs w:val="24"/>
        </w:rPr>
      </w:pPr>
    </w:p>
    <w:p w14:paraId="282FC4DD" w14:textId="77777777" w:rsidR="0005526B" w:rsidRPr="00610387" w:rsidRDefault="0005526B" w:rsidP="00610387">
      <w:pPr>
        <w:ind w:firstLine="709"/>
        <w:jc w:val="center"/>
        <w:rPr>
          <w:b/>
          <w:bCs/>
          <w:sz w:val="24"/>
          <w:szCs w:val="24"/>
        </w:rPr>
      </w:pPr>
      <w:r w:rsidRPr="00B7411D">
        <w:rPr>
          <w:b/>
          <w:bCs/>
          <w:sz w:val="24"/>
          <w:szCs w:val="24"/>
        </w:rPr>
        <w:t>4.7.Содержание разделов дисциплины</w:t>
      </w:r>
    </w:p>
    <w:p w14:paraId="282FC4DE" w14:textId="77777777" w:rsidR="0005526B" w:rsidRPr="00862A45" w:rsidRDefault="0005526B" w:rsidP="00F515BA">
      <w:pPr>
        <w:rPr>
          <w:sz w:val="24"/>
          <w:szCs w:val="24"/>
          <w:lang w:eastAsia="en-US"/>
        </w:rPr>
      </w:pPr>
      <w:r w:rsidRPr="00862A45">
        <w:rPr>
          <w:bCs/>
          <w:sz w:val="24"/>
          <w:szCs w:val="24"/>
        </w:rPr>
        <w:t xml:space="preserve">Раздел 1. </w:t>
      </w:r>
      <w:r w:rsidRPr="00862A45">
        <w:rPr>
          <w:sz w:val="24"/>
          <w:szCs w:val="24"/>
          <w:lang w:eastAsia="en-US"/>
        </w:rPr>
        <w:t>Первый и второй  период Новой истории</w:t>
      </w:r>
    </w:p>
    <w:p w14:paraId="282FC4DF" w14:textId="77777777" w:rsidR="0005526B" w:rsidRPr="00F515BA" w:rsidRDefault="0005526B" w:rsidP="00F515BA">
      <w:pPr>
        <w:ind w:firstLine="700"/>
        <w:rPr>
          <w:bCs/>
          <w:sz w:val="24"/>
          <w:szCs w:val="24"/>
        </w:rPr>
      </w:pPr>
      <w:r w:rsidRPr="00F515BA">
        <w:rPr>
          <w:sz w:val="24"/>
          <w:szCs w:val="24"/>
          <w:lang w:eastAsia="en-US"/>
        </w:rPr>
        <w:t xml:space="preserve">Теоретические вопросы Новой истории; Английская буржуазная революция; Борьба Английских колоний в  Северной Америке за независимость; Страны Европы в </w:t>
      </w:r>
      <w:r w:rsidRPr="00F515BA">
        <w:rPr>
          <w:sz w:val="24"/>
          <w:szCs w:val="24"/>
          <w:lang w:val="en-US" w:eastAsia="en-US"/>
        </w:rPr>
        <w:t>XVI</w:t>
      </w:r>
      <w:r w:rsidRPr="00F515BA">
        <w:rPr>
          <w:sz w:val="24"/>
          <w:szCs w:val="24"/>
          <w:lang w:eastAsia="en-US"/>
        </w:rPr>
        <w:t>-</w:t>
      </w:r>
      <w:r w:rsidRPr="00F515BA">
        <w:rPr>
          <w:sz w:val="24"/>
          <w:szCs w:val="24"/>
          <w:lang w:val="en-US" w:eastAsia="en-US"/>
        </w:rPr>
        <w:t>XVIII</w:t>
      </w:r>
      <w:r w:rsidRPr="00F515BA">
        <w:rPr>
          <w:sz w:val="24"/>
          <w:szCs w:val="24"/>
          <w:lang w:eastAsia="en-US"/>
        </w:rPr>
        <w:t xml:space="preserve">  вв.: социально-экономическое и политическое  развитие; Страны Востока в </w:t>
      </w:r>
      <w:r w:rsidRPr="00F515BA">
        <w:rPr>
          <w:sz w:val="24"/>
          <w:szCs w:val="24"/>
          <w:lang w:val="en-US" w:eastAsia="en-US"/>
        </w:rPr>
        <w:t>XVI</w:t>
      </w:r>
      <w:r w:rsidRPr="00F515BA">
        <w:rPr>
          <w:sz w:val="24"/>
          <w:szCs w:val="24"/>
          <w:lang w:eastAsia="en-US"/>
        </w:rPr>
        <w:t>-</w:t>
      </w:r>
      <w:r w:rsidRPr="00F515BA">
        <w:rPr>
          <w:sz w:val="24"/>
          <w:szCs w:val="24"/>
          <w:lang w:val="en-US" w:eastAsia="en-US"/>
        </w:rPr>
        <w:t>XVIII</w:t>
      </w:r>
      <w:r w:rsidRPr="00F515BA">
        <w:rPr>
          <w:sz w:val="24"/>
          <w:szCs w:val="24"/>
          <w:lang w:eastAsia="en-US"/>
        </w:rPr>
        <w:t xml:space="preserve">  вв.: социально-экономическое и политическое развитие; Великая Французская буржуазная революция; Первая империя во Франции  и наполеоновские войны; Развитие стран Европы и Америки  в первой половине  </w:t>
      </w:r>
      <w:r w:rsidRPr="00F515BA">
        <w:rPr>
          <w:sz w:val="24"/>
          <w:szCs w:val="24"/>
          <w:lang w:val="en-US" w:eastAsia="en-US"/>
        </w:rPr>
        <w:t>XIX</w:t>
      </w:r>
      <w:r w:rsidRPr="00F515BA">
        <w:rPr>
          <w:sz w:val="24"/>
          <w:szCs w:val="24"/>
          <w:lang w:eastAsia="en-US"/>
        </w:rPr>
        <w:t xml:space="preserve"> в.; Гражданская война в США; Объединение Италии; Объединение Германии.</w:t>
      </w:r>
    </w:p>
    <w:p w14:paraId="282FC4E0" w14:textId="77777777" w:rsidR="0005526B" w:rsidRPr="00F515BA" w:rsidRDefault="0005526B" w:rsidP="00F515BA">
      <w:pPr>
        <w:ind w:firstLine="700"/>
        <w:rPr>
          <w:sz w:val="24"/>
          <w:szCs w:val="24"/>
          <w:lang w:eastAsia="en-US"/>
        </w:rPr>
      </w:pPr>
      <w:r w:rsidRPr="00F515BA">
        <w:rPr>
          <w:sz w:val="24"/>
          <w:szCs w:val="24"/>
          <w:lang w:eastAsia="en-US"/>
        </w:rPr>
        <w:t xml:space="preserve">Франко-прусская  война и Парижская Коммуна; Социально-экономическое и политическое  развитие европейских государств и США в период империализма; Страны Востока на рубеже </w:t>
      </w:r>
      <w:r w:rsidRPr="00F515BA">
        <w:rPr>
          <w:sz w:val="24"/>
          <w:szCs w:val="24"/>
          <w:lang w:val="en-US" w:eastAsia="en-US"/>
        </w:rPr>
        <w:t>XIX</w:t>
      </w:r>
      <w:r w:rsidRPr="00F515BA">
        <w:rPr>
          <w:sz w:val="24"/>
          <w:szCs w:val="24"/>
          <w:lang w:eastAsia="en-US"/>
        </w:rPr>
        <w:t xml:space="preserve">- </w:t>
      </w:r>
      <w:r w:rsidRPr="00F515BA">
        <w:rPr>
          <w:sz w:val="24"/>
          <w:szCs w:val="24"/>
          <w:lang w:val="en-US" w:eastAsia="en-US"/>
        </w:rPr>
        <w:t>XX</w:t>
      </w:r>
      <w:r w:rsidRPr="00F515BA">
        <w:rPr>
          <w:sz w:val="24"/>
          <w:szCs w:val="24"/>
          <w:lang w:eastAsia="en-US"/>
        </w:rPr>
        <w:t xml:space="preserve"> вв., «пробуждение Азии»; Борьба великих держав за передел мира; Первая мировая война.</w:t>
      </w:r>
    </w:p>
    <w:p w14:paraId="282FC4E1" w14:textId="77777777" w:rsidR="0005526B" w:rsidRPr="00F515BA" w:rsidRDefault="0005526B" w:rsidP="00F515BA">
      <w:pPr>
        <w:ind w:firstLine="700"/>
        <w:rPr>
          <w:sz w:val="24"/>
          <w:szCs w:val="24"/>
          <w:lang w:eastAsia="en-US"/>
        </w:rPr>
      </w:pPr>
    </w:p>
    <w:p w14:paraId="282FC4E2" w14:textId="77777777" w:rsidR="0005526B" w:rsidRPr="00F515BA" w:rsidRDefault="0005526B" w:rsidP="00F515BA">
      <w:pPr>
        <w:ind w:firstLine="700"/>
        <w:jc w:val="center"/>
        <w:rPr>
          <w:sz w:val="24"/>
          <w:szCs w:val="24"/>
          <w:lang w:eastAsia="en-US"/>
        </w:rPr>
      </w:pPr>
      <w:r w:rsidRPr="00F515BA">
        <w:rPr>
          <w:sz w:val="24"/>
          <w:szCs w:val="24"/>
          <w:lang w:eastAsia="en-US"/>
        </w:rPr>
        <w:t xml:space="preserve">Раздел </w:t>
      </w:r>
      <w:r>
        <w:rPr>
          <w:sz w:val="24"/>
          <w:szCs w:val="24"/>
          <w:lang w:eastAsia="en-US"/>
        </w:rPr>
        <w:t>2</w:t>
      </w:r>
      <w:r w:rsidRPr="00F515BA">
        <w:rPr>
          <w:sz w:val="24"/>
          <w:szCs w:val="24"/>
          <w:lang w:eastAsia="en-US"/>
        </w:rPr>
        <w:t>. Новейшая история</w:t>
      </w:r>
    </w:p>
    <w:p w14:paraId="282FC4E3" w14:textId="77777777" w:rsidR="0005526B" w:rsidRPr="00F515BA" w:rsidRDefault="0005526B" w:rsidP="00F515BA">
      <w:pPr>
        <w:shd w:val="clear" w:color="auto" w:fill="FFFFFF"/>
        <w:snapToGrid w:val="0"/>
        <w:ind w:firstLine="700"/>
        <w:rPr>
          <w:sz w:val="24"/>
          <w:szCs w:val="24"/>
          <w:lang w:eastAsia="en-US"/>
        </w:rPr>
      </w:pPr>
      <w:r w:rsidRPr="00F515BA">
        <w:rPr>
          <w:sz w:val="24"/>
          <w:szCs w:val="24"/>
          <w:lang w:eastAsia="en-US"/>
        </w:rPr>
        <w:t>Итоги Первой Мировой войны и крушение европейских империй; Революционные события 1917-1918 годов; Версальско-Вашингтонская система международных договоров (1918-1921 годы); Веймарская республика в Германии как пример «незавершенной» демократии; Великобритания и Франция  в 1918-1939 гг.: социально-экономическое и политическое развитие; США в 1920-1930-е годы. «Новый курс» Ф.Д. Рузвельта; Становление нацистского режима в Германии; Международные отношения накануне Второй Мировой войны; Вторая Мировая война  причины, этапы и итоги.</w:t>
      </w:r>
    </w:p>
    <w:p w14:paraId="282FC4E4" w14:textId="77777777" w:rsidR="0005526B" w:rsidRPr="00AD7F52" w:rsidRDefault="0005526B" w:rsidP="00F515BA">
      <w:pPr>
        <w:ind w:firstLine="700"/>
        <w:rPr>
          <w:b/>
        </w:rPr>
      </w:pPr>
      <w:r w:rsidRPr="00F515BA">
        <w:rPr>
          <w:sz w:val="24"/>
          <w:szCs w:val="24"/>
          <w:lang w:eastAsia="en-US"/>
        </w:rPr>
        <w:t xml:space="preserve">Создание мирового лагеря социализма; Начало и  основные этапы «холодной войны»; Распад колониальных империй; Социально-экономическое и политическое развитие государств Запада во второй половине  </w:t>
      </w:r>
      <w:r w:rsidRPr="00F515BA">
        <w:rPr>
          <w:sz w:val="24"/>
          <w:szCs w:val="24"/>
          <w:lang w:val="en-US" w:eastAsia="en-US"/>
        </w:rPr>
        <w:t>XX</w:t>
      </w:r>
      <w:r w:rsidRPr="00F515BA">
        <w:rPr>
          <w:sz w:val="24"/>
          <w:szCs w:val="24"/>
          <w:lang w:eastAsia="en-US"/>
        </w:rPr>
        <w:t xml:space="preserve"> -  начале </w:t>
      </w:r>
      <w:r w:rsidRPr="00F515BA">
        <w:rPr>
          <w:sz w:val="24"/>
          <w:szCs w:val="24"/>
          <w:lang w:val="en-US" w:eastAsia="en-US"/>
        </w:rPr>
        <w:t>XXI</w:t>
      </w:r>
      <w:r w:rsidRPr="00F515BA">
        <w:rPr>
          <w:sz w:val="24"/>
          <w:szCs w:val="24"/>
          <w:lang w:eastAsia="en-US"/>
        </w:rPr>
        <w:t xml:space="preserve">  в.; Социально-экономическое и политическое развитие государств Азии, Африки и Латинской Америки во второй половине  </w:t>
      </w:r>
      <w:r w:rsidRPr="00F515BA">
        <w:rPr>
          <w:sz w:val="24"/>
          <w:szCs w:val="24"/>
          <w:lang w:val="en-US" w:eastAsia="en-US"/>
        </w:rPr>
        <w:t>XX</w:t>
      </w:r>
      <w:r w:rsidRPr="00F515BA">
        <w:rPr>
          <w:sz w:val="24"/>
          <w:szCs w:val="24"/>
          <w:lang w:eastAsia="en-US"/>
        </w:rPr>
        <w:t xml:space="preserve"> -  начале </w:t>
      </w:r>
      <w:r w:rsidRPr="00F515BA">
        <w:rPr>
          <w:sz w:val="24"/>
          <w:szCs w:val="24"/>
          <w:lang w:val="en-US" w:eastAsia="en-US"/>
        </w:rPr>
        <w:t>XXI</w:t>
      </w:r>
      <w:r w:rsidRPr="00F515BA">
        <w:rPr>
          <w:sz w:val="24"/>
          <w:szCs w:val="24"/>
          <w:lang w:eastAsia="en-US"/>
        </w:rPr>
        <w:t xml:space="preserve">  в.; Процессы глобализации и евроинтеграции; Процесс глобализации и глобальные  проблемы современного человечества</w:t>
      </w:r>
      <w:r w:rsidRPr="00AD7F52">
        <w:rPr>
          <w:lang w:eastAsia="en-US"/>
        </w:rPr>
        <w:t>.</w:t>
      </w:r>
    </w:p>
    <w:p w14:paraId="282FC4E5" w14:textId="77777777" w:rsidR="0005526B" w:rsidRPr="00B7411D" w:rsidRDefault="0005526B" w:rsidP="00B7411D">
      <w:pPr>
        <w:rPr>
          <w:b/>
          <w:sz w:val="24"/>
          <w:szCs w:val="24"/>
        </w:rPr>
      </w:pPr>
    </w:p>
    <w:p w14:paraId="282FC4E6" w14:textId="77777777" w:rsidR="0005526B" w:rsidRPr="00B7411D" w:rsidRDefault="0005526B" w:rsidP="00B7411D">
      <w:pPr>
        <w:ind w:firstLine="567"/>
        <w:jc w:val="center"/>
        <w:rPr>
          <w:b/>
          <w:sz w:val="24"/>
          <w:szCs w:val="24"/>
        </w:rPr>
      </w:pPr>
      <w:r w:rsidRPr="00B7411D">
        <w:rPr>
          <w:b/>
          <w:sz w:val="24"/>
          <w:szCs w:val="24"/>
        </w:rPr>
        <w:t>5. Образовательные технологии</w:t>
      </w:r>
    </w:p>
    <w:p w14:paraId="282FC4E7" w14:textId="77777777" w:rsidR="0005526B" w:rsidRPr="007E550C" w:rsidRDefault="0005526B" w:rsidP="007E550C">
      <w:pPr>
        <w:ind w:firstLine="709"/>
        <w:rPr>
          <w:sz w:val="24"/>
          <w:szCs w:val="24"/>
        </w:rPr>
      </w:pPr>
      <w:r w:rsidRPr="007E550C">
        <w:rPr>
          <w:rFonts w:eastAsia="Arial Unicode MS"/>
          <w:sz w:val="24"/>
          <w:szCs w:val="24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7E550C">
        <w:rPr>
          <w:b/>
          <w:bCs/>
          <w:sz w:val="24"/>
          <w:szCs w:val="24"/>
        </w:rPr>
        <w:t xml:space="preserve"> </w:t>
      </w:r>
      <w:r w:rsidRPr="007E550C">
        <w:rPr>
          <w:sz w:val="24"/>
          <w:szCs w:val="24"/>
        </w:rPr>
        <w:t>интеграции компетентностного и личностно-ориентированного подходов с элементами</w:t>
      </w:r>
      <w:r w:rsidRPr="007E550C">
        <w:rPr>
          <w:b/>
          <w:bCs/>
          <w:sz w:val="24"/>
          <w:szCs w:val="24"/>
        </w:rPr>
        <w:t xml:space="preserve"> </w:t>
      </w:r>
      <w:r w:rsidRPr="007E550C">
        <w:rPr>
          <w:sz w:val="24"/>
          <w:szCs w:val="24"/>
        </w:rPr>
        <w:t>традиционного лекционно-семинарского</w:t>
      </w:r>
      <w:r w:rsidRPr="007E550C">
        <w:rPr>
          <w:rFonts w:eastAsia="Arial Unicode MS"/>
          <w:sz w:val="24"/>
          <w:szCs w:val="24"/>
        </w:rPr>
        <w:t xml:space="preserve"> обучения с использованием </w:t>
      </w:r>
      <w:r w:rsidRPr="007E550C">
        <w:rPr>
          <w:sz w:val="24"/>
          <w:szCs w:val="24"/>
        </w:rPr>
        <w:t>интерактивных форм проведения занятий, исследовательской проектной деятельности и применения мультимедийных учебных материалов.</w:t>
      </w:r>
    </w:p>
    <w:p w14:paraId="282FC4E8" w14:textId="77777777" w:rsidR="0005526B" w:rsidRPr="007E550C" w:rsidRDefault="0005526B" w:rsidP="007E550C">
      <w:pPr>
        <w:ind w:firstLine="709"/>
        <w:rPr>
          <w:sz w:val="24"/>
          <w:szCs w:val="24"/>
        </w:rPr>
      </w:pPr>
      <w:r w:rsidRPr="007E550C">
        <w:rPr>
          <w:sz w:val="24"/>
          <w:szCs w:val="24"/>
        </w:rPr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нейротехнологий и искусственного интеллекта, технологий беспроводной связи.</w:t>
      </w:r>
    </w:p>
    <w:p w14:paraId="282FC4E9" w14:textId="77777777" w:rsidR="0005526B" w:rsidRPr="007E550C" w:rsidRDefault="0005526B" w:rsidP="007E550C">
      <w:pPr>
        <w:jc w:val="center"/>
        <w:rPr>
          <w:b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6325"/>
      </w:tblGrid>
      <w:tr w:rsidR="0005526B" w:rsidRPr="007E550C" w14:paraId="282FC4EC" w14:textId="77777777" w:rsidTr="003F1A99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EA" w14:textId="77777777" w:rsidR="0005526B" w:rsidRPr="007E550C" w:rsidRDefault="0005526B" w:rsidP="003F1A99">
            <w:pPr>
              <w:jc w:val="center"/>
              <w:rPr>
                <w:b/>
                <w:sz w:val="24"/>
                <w:szCs w:val="24"/>
              </w:rPr>
            </w:pPr>
            <w:r w:rsidRPr="007E550C">
              <w:rPr>
                <w:b/>
                <w:bCs/>
                <w:sz w:val="24"/>
                <w:szCs w:val="24"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EB" w14:textId="77777777" w:rsidR="0005526B" w:rsidRPr="007E550C" w:rsidRDefault="0005526B" w:rsidP="003F1A99">
            <w:pPr>
              <w:ind w:left="340"/>
              <w:rPr>
                <w:b/>
                <w:sz w:val="24"/>
                <w:szCs w:val="24"/>
              </w:rPr>
            </w:pPr>
            <w:r w:rsidRPr="007E550C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5526B" w:rsidRPr="007E550C" w14:paraId="282FC4F0" w14:textId="77777777" w:rsidTr="003F1A99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ED" w14:textId="77777777" w:rsidR="0005526B" w:rsidRPr="007E550C" w:rsidRDefault="0005526B" w:rsidP="003F1A99">
            <w:pPr>
              <w:jc w:val="center"/>
              <w:rPr>
                <w:b/>
                <w:sz w:val="24"/>
                <w:szCs w:val="24"/>
              </w:rPr>
            </w:pPr>
            <w:r w:rsidRPr="007E550C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EE" w14:textId="77777777" w:rsidR="0005526B" w:rsidRPr="007E550C" w:rsidRDefault="0005526B" w:rsidP="003F1A99">
            <w:pPr>
              <w:rPr>
                <w:bCs/>
                <w:sz w:val="24"/>
                <w:szCs w:val="24"/>
              </w:rPr>
            </w:pPr>
            <w:r w:rsidRPr="007E550C">
              <w:rPr>
                <w:bCs/>
                <w:sz w:val="24"/>
                <w:szCs w:val="24"/>
              </w:rPr>
              <w:t xml:space="preserve">- традиционная; </w:t>
            </w:r>
          </w:p>
          <w:p w14:paraId="282FC4EF" w14:textId="77777777" w:rsidR="0005526B" w:rsidRPr="007E550C" w:rsidRDefault="0005526B" w:rsidP="003F1A99">
            <w:pPr>
              <w:rPr>
                <w:sz w:val="24"/>
                <w:szCs w:val="24"/>
              </w:rPr>
            </w:pPr>
            <w:r w:rsidRPr="007E550C">
              <w:rPr>
                <w:bCs/>
                <w:sz w:val="24"/>
                <w:szCs w:val="24"/>
              </w:rPr>
              <w:t xml:space="preserve">- </w:t>
            </w:r>
            <w:r w:rsidRPr="007E550C">
              <w:rPr>
                <w:sz w:val="24"/>
                <w:szCs w:val="24"/>
              </w:rPr>
              <w:t>просмотр и обсуждение видеофильмов (лекция-визуализация), проблемная лекция, лекция с заранее запланированными ошибками.</w:t>
            </w:r>
          </w:p>
        </w:tc>
      </w:tr>
      <w:tr w:rsidR="0005526B" w:rsidRPr="007E550C" w14:paraId="282FC4F4" w14:textId="77777777" w:rsidTr="003F1A99">
        <w:trPr>
          <w:trHeight w:val="6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F1" w14:textId="77777777" w:rsidR="0005526B" w:rsidRPr="007E550C" w:rsidRDefault="0005526B" w:rsidP="003F1A99">
            <w:pPr>
              <w:jc w:val="center"/>
              <w:rPr>
                <w:b/>
                <w:sz w:val="24"/>
                <w:szCs w:val="24"/>
              </w:rPr>
            </w:pPr>
            <w:r w:rsidRPr="007E550C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F2" w14:textId="77777777" w:rsidR="0005526B" w:rsidRPr="007E550C" w:rsidRDefault="0005526B" w:rsidP="003F1A99">
            <w:pPr>
              <w:ind w:firstLine="33"/>
              <w:rPr>
                <w:bCs/>
                <w:sz w:val="24"/>
                <w:szCs w:val="24"/>
              </w:rPr>
            </w:pPr>
            <w:r w:rsidRPr="007E550C">
              <w:rPr>
                <w:bCs/>
                <w:sz w:val="24"/>
                <w:szCs w:val="24"/>
              </w:rPr>
              <w:t xml:space="preserve">- традиционная; </w:t>
            </w:r>
          </w:p>
          <w:p w14:paraId="282FC4F3" w14:textId="77777777" w:rsidR="0005526B" w:rsidRPr="007E550C" w:rsidRDefault="0005526B" w:rsidP="003F1A99">
            <w:pPr>
              <w:ind w:firstLine="33"/>
              <w:rPr>
                <w:b/>
                <w:sz w:val="24"/>
                <w:szCs w:val="24"/>
              </w:rPr>
            </w:pPr>
            <w:r w:rsidRPr="007E550C">
              <w:rPr>
                <w:sz w:val="24"/>
                <w:szCs w:val="24"/>
              </w:rPr>
              <w:t>- интерактивная: дискуссия</w:t>
            </w:r>
            <w:r w:rsidRPr="007E550C">
              <w:rPr>
                <w:bCs/>
                <w:sz w:val="24"/>
                <w:szCs w:val="24"/>
              </w:rPr>
              <w:t>.</w:t>
            </w:r>
          </w:p>
        </w:tc>
      </w:tr>
      <w:tr w:rsidR="0005526B" w:rsidRPr="007E550C" w14:paraId="282FC4F7" w14:textId="77777777" w:rsidTr="003F1A99">
        <w:trPr>
          <w:trHeight w:val="33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F5" w14:textId="77777777" w:rsidR="0005526B" w:rsidRPr="007E550C" w:rsidRDefault="0005526B" w:rsidP="003F1A99">
            <w:pPr>
              <w:jc w:val="center"/>
              <w:rPr>
                <w:b/>
                <w:sz w:val="24"/>
                <w:szCs w:val="24"/>
              </w:rPr>
            </w:pPr>
            <w:r w:rsidRPr="007E550C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C4F6" w14:textId="77777777" w:rsidR="0005526B" w:rsidRPr="007E550C" w:rsidRDefault="0005526B" w:rsidP="003F1A99">
            <w:pPr>
              <w:ind w:firstLine="33"/>
              <w:rPr>
                <w:b/>
                <w:sz w:val="24"/>
                <w:szCs w:val="24"/>
              </w:rPr>
            </w:pPr>
            <w:r w:rsidRPr="007E550C">
              <w:rPr>
                <w:bCs/>
                <w:sz w:val="24"/>
                <w:szCs w:val="24"/>
              </w:rPr>
              <w:t>- традиционная.</w:t>
            </w:r>
          </w:p>
        </w:tc>
      </w:tr>
    </w:tbl>
    <w:p w14:paraId="282FC4F8" w14:textId="77777777" w:rsidR="0005526B" w:rsidRPr="00BB207B" w:rsidRDefault="0005526B" w:rsidP="00B7411D">
      <w:pPr>
        <w:rPr>
          <w:b/>
          <w:sz w:val="24"/>
          <w:szCs w:val="24"/>
        </w:rPr>
      </w:pPr>
    </w:p>
    <w:p w14:paraId="282FC4F9" w14:textId="77777777" w:rsidR="0005526B" w:rsidRPr="00BB207B" w:rsidRDefault="0005526B" w:rsidP="00BB207B">
      <w:pPr>
        <w:ind w:firstLine="567"/>
        <w:jc w:val="center"/>
        <w:rPr>
          <w:b/>
          <w:sz w:val="24"/>
          <w:szCs w:val="24"/>
        </w:rPr>
      </w:pPr>
      <w:r w:rsidRPr="00BB207B">
        <w:rPr>
          <w:b/>
          <w:sz w:val="24"/>
          <w:szCs w:val="24"/>
        </w:rPr>
        <w:t>6. Оценочные средства дисциплины  (модуля)</w:t>
      </w:r>
    </w:p>
    <w:p w14:paraId="282FC4FA" w14:textId="77777777" w:rsidR="0005526B" w:rsidRPr="00BB207B" w:rsidRDefault="0005526B" w:rsidP="00B7411D">
      <w:pPr>
        <w:jc w:val="both"/>
        <w:rPr>
          <w:b/>
          <w:sz w:val="24"/>
          <w:szCs w:val="24"/>
        </w:rPr>
      </w:pPr>
      <w:r w:rsidRPr="00B7411D">
        <w:rPr>
          <w:b/>
          <w:sz w:val="24"/>
          <w:szCs w:val="24"/>
        </w:rPr>
        <w:t xml:space="preserve">6.1. Паспорт фонда оценочных средств по </w:t>
      </w:r>
      <w:r w:rsidRPr="00BB207B">
        <w:rPr>
          <w:b/>
          <w:sz w:val="24"/>
          <w:szCs w:val="24"/>
        </w:rPr>
        <w:t>дисциплине «История средних веков».</w:t>
      </w:r>
    </w:p>
    <w:tbl>
      <w:tblPr>
        <w:tblW w:w="910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985"/>
        <w:gridCol w:w="2664"/>
        <w:gridCol w:w="2947"/>
        <w:gridCol w:w="938"/>
      </w:tblGrid>
      <w:tr w:rsidR="0005526B" w:rsidRPr="00AD7F52" w14:paraId="282FC501" w14:textId="77777777" w:rsidTr="001F6B40">
        <w:tc>
          <w:tcPr>
            <w:tcW w:w="571" w:type="dxa"/>
            <w:vMerge w:val="restart"/>
            <w:vAlign w:val="center"/>
          </w:tcPr>
          <w:p w14:paraId="282FC4FB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№</w:t>
            </w:r>
          </w:p>
          <w:p w14:paraId="282FC4FC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 xml:space="preserve"> п/п</w:t>
            </w:r>
          </w:p>
          <w:p w14:paraId="282FC4FD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82FC4FE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Контролируемые разделы (темы) дисциплины</w:t>
            </w:r>
          </w:p>
        </w:tc>
        <w:tc>
          <w:tcPr>
            <w:tcW w:w="2664" w:type="dxa"/>
            <w:vMerge w:val="restart"/>
            <w:vAlign w:val="center"/>
          </w:tcPr>
          <w:p w14:paraId="282FC4FF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Код контролируемой компетенции</w:t>
            </w:r>
          </w:p>
        </w:tc>
        <w:tc>
          <w:tcPr>
            <w:tcW w:w="3885" w:type="dxa"/>
            <w:gridSpan w:val="2"/>
            <w:vAlign w:val="center"/>
          </w:tcPr>
          <w:p w14:paraId="282FC500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Оценочное средство</w:t>
            </w:r>
          </w:p>
        </w:tc>
      </w:tr>
      <w:tr w:rsidR="0005526B" w:rsidRPr="00AD7F52" w14:paraId="282FC508" w14:textId="77777777" w:rsidTr="001F6B40">
        <w:trPr>
          <w:trHeight w:val="300"/>
        </w:trPr>
        <w:tc>
          <w:tcPr>
            <w:tcW w:w="571" w:type="dxa"/>
            <w:vMerge/>
            <w:vAlign w:val="center"/>
          </w:tcPr>
          <w:p w14:paraId="282FC502" w14:textId="77777777" w:rsidR="0005526B" w:rsidRPr="001F6B40" w:rsidRDefault="0005526B" w:rsidP="00DF38C1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282FC503" w14:textId="77777777" w:rsidR="0005526B" w:rsidRPr="001F6B40" w:rsidRDefault="0005526B" w:rsidP="00DF38C1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vMerge/>
            <w:vAlign w:val="center"/>
          </w:tcPr>
          <w:p w14:paraId="282FC504" w14:textId="77777777" w:rsidR="0005526B" w:rsidRPr="001F6B40" w:rsidRDefault="0005526B" w:rsidP="00DF38C1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vAlign w:val="center"/>
          </w:tcPr>
          <w:p w14:paraId="282FC505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наименование</w:t>
            </w:r>
          </w:p>
          <w:p w14:paraId="282FC506" w14:textId="77777777" w:rsidR="0005526B" w:rsidRPr="001F6B40" w:rsidRDefault="0005526B" w:rsidP="00DF38C1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282FC507" w14:textId="77777777" w:rsidR="0005526B" w:rsidRPr="001F6B40" w:rsidRDefault="0005526B" w:rsidP="00DF38C1">
            <w:pPr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05526B" w:rsidRPr="00AD7F52" w14:paraId="282FC515" w14:textId="77777777" w:rsidTr="001F6B40">
        <w:trPr>
          <w:trHeight w:val="338"/>
        </w:trPr>
        <w:tc>
          <w:tcPr>
            <w:tcW w:w="571" w:type="dxa"/>
          </w:tcPr>
          <w:p w14:paraId="282FC509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14:paraId="282FC50A" w14:textId="77777777" w:rsidR="0005526B" w:rsidRPr="001F6B40" w:rsidRDefault="0005526B" w:rsidP="00DF38C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6B40">
              <w:rPr>
                <w:bCs/>
                <w:color w:val="000000"/>
                <w:sz w:val="24"/>
                <w:szCs w:val="24"/>
                <w:lang w:eastAsia="en-US"/>
              </w:rPr>
              <w:t>Раздел 1.</w:t>
            </w:r>
            <w:r w:rsidRPr="001F6B40">
              <w:rPr>
                <w:sz w:val="24"/>
                <w:szCs w:val="24"/>
                <w:lang w:eastAsia="en-US"/>
              </w:rPr>
              <w:t xml:space="preserve">  Первый </w:t>
            </w:r>
            <w:r>
              <w:rPr>
                <w:sz w:val="24"/>
                <w:szCs w:val="24"/>
                <w:lang w:eastAsia="en-US"/>
              </w:rPr>
              <w:t xml:space="preserve">и второй </w:t>
            </w:r>
            <w:r w:rsidRPr="001F6B40">
              <w:rPr>
                <w:sz w:val="24"/>
                <w:szCs w:val="24"/>
                <w:lang w:eastAsia="en-US"/>
              </w:rPr>
              <w:t>период Новой истории</w:t>
            </w:r>
          </w:p>
          <w:p w14:paraId="282FC50B" w14:textId="77777777" w:rsidR="0005526B" w:rsidRPr="001F6B40" w:rsidRDefault="0005526B" w:rsidP="00DF38C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14:paraId="282FC50C" w14:textId="77777777" w:rsidR="0005526B" w:rsidRPr="00FA6409" w:rsidRDefault="0005526B" w:rsidP="001F6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  <w:p w14:paraId="282FC50D" w14:textId="77777777" w:rsidR="0005526B" w:rsidRPr="001F6B40" w:rsidRDefault="0005526B" w:rsidP="00DF38C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14:paraId="282FC50E" w14:textId="77777777" w:rsidR="0005526B" w:rsidRPr="001F6B40" w:rsidRDefault="0005526B" w:rsidP="00DF38C1">
            <w:pPr>
              <w:rPr>
                <w:sz w:val="24"/>
                <w:szCs w:val="24"/>
              </w:rPr>
            </w:pPr>
            <w:r w:rsidRPr="001F6B40">
              <w:rPr>
                <w:sz w:val="24"/>
                <w:szCs w:val="24"/>
              </w:rPr>
              <w:t xml:space="preserve">Тестовые задания, </w:t>
            </w:r>
          </w:p>
          <w:p w14:paraId="282FC50F" w14:textId="77777777" w:rsidR="0005526B" w:rsidRPr="001F6B40" w:rsidRDefault="0005526B" w:rsidP="00DF38C1">
            <w:pPr>
              <w:rPr>
                <w:sz w:val="24"/>
                <w:szCs w:val="24"/>
              </w:rPr>
            </w:pPr>
            <w:r w:rsidRPr="001F6B40">
              <w:rPr>
                <w:sz w:val="24"/>
                <w:szCs w:val="24"/>
              </w:rPr>
              <w:t>темы рефератов,</w:t>
            </w:r>
          </w:p>
          <w:p w14:paraId="282FC510" w14:textId="77777777" w:rsidR="0005526B" w:rsidRPr="001F6B40" w:rsidRDefault="0005526B" w:rsidP="00DF38C1">
            <w:pPr>
              <w:ind w:firstLine="470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938" w:type="dxa"/>
          </w:tcPr>
          <w:p w14:paraId="282FC511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  <w:p w14:paraId="282FC512" w14:textId="77777777" w:rsidR="0005526B" w:rsidRPr="001F6B40" w:rsidRDefault="0005526B" w:rsidP="00862A45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20</w:t>
            </w:r>
          </w:p>
          <w:p w14:paraId="282FC513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282FC514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526B" w:rsidRPr="00AD7F52" w14:paraId="282FC51E" w14:textId="77777777" w:rsidTr="001F6B40">
        <w:trPr>
          <w:trHeight w:val="504"/>
        </w:trPr>
        <w:tc>
          <w:tcPr>
            <w:tcW w:w="571" w:type="dxa"/>
          </w:tcPr>
          <w:p w14:paraId="282FC516" w14:textId="77777777" w:rsidR="0005526B" w:rsidRPr="001F6B40" w:rsidRDefault="0005526B" w:rsidP="00DF38C1">
            <w:pPr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1985" w:type="dxa"/>
          </w:tcPr>
          <w:p w14:paraId="282FC517" w14:textId="77777777" w:rsidR="0005526B" w:rsidRPr="001F6B40" w:rsidRDefault="0005526B" w:rsidP="00DF38C1">
            <w:pPr>
              <w:widowControl/>
              <w:rPr>
                <w:sz w:val="24"/>
                <w:szCs w:val="24"/>
                <w:lang w:eastAsia="en-US"/>
              </w:rPr>
            </w:pPr>
            <w:r w:rsidRPr="001F6B40">
              <w:rPr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1F6B40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1F6B40">
              <w:rPr>
                <w:sz w:val="24"/>
                <w:szCs w:val="24"/>
                <w:lang w:eastAsia="en-US"/>
              </w:rPr>
              <w:t xml:space="preserve">  Новейшая история</w:t>
            </w:r>
          </w:p>
        </w:tc>
        <w:tc>
          <w:tcPr>
            <w:tcW w:w="2664" w:type="dxa"/>
          </w:tcPr>
          <w:p w14:paraId="282FC518" w14:textId="77777777" w:rsidR="0005526B" w:rsidRPr="00FA6409" w:rsidRDefault="0005526B" w:rsidP="001F6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640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  <w:r w:rsidRPr="00FA640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ПК-3</w:t>
            </w:r>
            <w:r w:rsidRPr="00FA6409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</w:t>
            </w:r>
          </w:p>
          <w:p w14:paraId="282FC519" w14:textId="77777777" w:rsidR="0005526B" w:rsidRPr="001F6B40" w:rsidRDefault="0005526B" w:rsidP="00DF38C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14:paraId="282FC51A" w14:textId="77777777" w:rsidR="0005526B" w:rsidRPr="001F6B40" w:rsidRDefault="0005526B" w:rsidP="00DF38C1">
            <w:pPr>
              <w:rPr>
                <w:sz w:val="24"/>
                <w:szCs w:val="24"/>
              </w:rPr>
            </w:pPr>
            <w:r w:rsidRPr="001F6B40">
              <w:rPr>
                <w:sz w:val="24"/>
                <w:szCs w:val="24"/>
              </w:rPr>
              <w:t xml:space="preserve">Тестовые задания, </w:t>
            </w:r>
          </w:p>
          <w:p w14:paraId="282FC51B" w14:textId="77777777" w:rsidR="0005526B" w:rsidRPr="001F6B40" w:rsidRDefault="0005526B" w:rsidP="00DF38C1">
            <w:pPr>
              <w:ind w:firstLine="470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938" w:type="dxa"/>
          </w:tcPr>
          <w:p w14:paraId="282FC51C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40</w:t>
            </w:r>
          </w:p>
          <w:p w14:paraId="282FC51D" w14:textId="77777777" w:rsidR="0005526B" w:rsidRPr="001F6B40" w:rsidRDefault="0005526B" w:rsidP="00DF38C1">
            <w:pPr>
              <w:jc w:val="center"/>
              <w:rPr>
                <w:sz w:val="24"/>
                <w:szCs w:val="24"/>
                <w:lang w:eastAsia="en-US"/>
              </w:rPr>
            </w:pPr>
            <w:r w:rsidRPr="001F6B40"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14:paraId="282FC51F" w14:textId="77777777" w:rsidR="0005526B" w:rsidRDefault="0005526B" w:rsidP="00B7411D">
      <w:pPr>
        <w:ind w:left="100"/>
        <w:jc w:val="center"/>
        <w:rPr>
          <w:b/>
          <w:sz w:val="24"/>
          <w:szCs w:val="24"/>
        </w:rPr>
      </w:pPr>
    </w:p>
    <w:p w14:paraId="282FC520" w14:textId="77777777" w:rsidR="0005526B" w:rsidRPr="00B7411D" w:rsidRDefault="0005526B" w:rsidP="00B7411D">
      <w:pPr>
        <w:ind w:left="100"/>
        <w:jc w:val="center"/>
        <w:rPr>
          <w:b/>
          <w:sz w:val="24"/>
          <w:szCs w:val="24"/>
        </w:rPr>
      </w:pPr>
    </w:p>
    <w:p w14:paraId="282FC521" w14:textId="77777777" w:rsidR="0005526B" w:rsidRPr="00B7411D" w:rsidRDefault="0005526B" w:rsidP="00B7411D">
      <w:pPr>
        <w:pStyle w:val="31"/>
        <w:ind w:firstLine="709"/>
        <w:jc w:val="both"/>
        <w:rPr>
          <w:sz w:val="24"/>
          <w:szCs w:val="24"/>
        </w:rPr>
      </w:pPr>
    </w:p>
    <w:p w14:paraId="282FC522" w14:textId="77777777" w:rsidR="0005526B" w:rsidRPr="00B7411D" w:rsidRDefault="0005526B" w:rsidP="00610387">
      <w:pPr>
        <w:jc w:val="center"/>
        <w:rPr>
          <w:b/>
          <w:sz w:val="24"/>
          <w:szCs w:val="24"/>
        </w:rPr>
      </w:pPr>
      <w:r w:rsidRPr="00B7411D">
        <w:rPr>
          <w:b/>
          <w:sz w:val="24"/>
          <w:szCs w:val="24"/>
        </w:rPr>
        <w:t xml:space="preserve">6.2. Перечень вопросов для </w:t>
      </w:r>
      <w:r>
        <w:rPr>
          <w:b/>
          <w:sz w:val="24"/>
          <w:szCs w:val="24"/>
        </w:rPr>
        <w:t>зачета</w:t>
      </w:r>
    </w:p>
    <w:p w14:paraId="282FC523" w14:textId="77777777" w:rsidR="0005526B" w:rsidRPr="001F6B40" w:rsidRDefault="0005526B" w:rsidP="001F6B40">
      <w:pPr>
        <w:ind w:firstLine="567"/>
        <w:rPr>
          <w:sz w:val="24"/>
          <w:szCs w:val="24"/>
        </w:rPr>
      </w:pPr>
      <w:r w:rsidRPr="001F6B40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 xml:space="preserve"> и 2</w:t>
      </w:r>
      <w:r w:rsidRPr="001F6B40">
        <w:rPr>
          <w:b/>
          <w:sz w:val="24"/>
          <w:szCs w:val="24"/>
        </w:rPr>
        <w:t>.</w:t>
      </w:r>
      <w:r w:rsidRPr="001F6B40">
        <w:rPr>
          <w:sz w:val="24"/>
          <w:szCs w:val="24"/>
        </w:rPr>
        <w:t xml:space="preserve"> </w:t>
      </w:r>
      <w:r w:rsidRPr="001F6B40">
        <w:rPr>
          <w:b/>
          <w:sz w:val="24"/>
          <w:szCs w:val="24"/>
        </w:rPr>
        <w:t>Перечень вопросов для зачета</w:t>
      </w:r>
    </w:p>
    <w:p w14:paraId="282FC524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Англия: начальный этап революции (1640 - 1642 ). Становление революционной власти.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5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</w:rPr>
      </w:pPr>
      <w:r w:rsidRPr="001F6B40">
        <w:rPr>
          <w:sz w:val="24"/>
          <w:szCs w:val="24"/>
        </w:rPr>
        <w:t>• Первая гражданская война. Господство просвитериан в парламенте (1642 -1647 ).</w:t>
      </w:r>
    </w:p>
    <w:p w14:paraId="282FC526" w14:textId="77777777" w:rsidR="0005526B" w:rsidRPr="001F6B40" w:rsidRDefault="0005526B" w:rsidP="00862A45">
      <w:pPr>
        <w:numPr>
          <w:ilvl w:val="0"/>
          <w:numId w:val="32"/>
        </w:numPr>
        <w:rPr>
          <w:sz w:val="24"/>
          <w:szCs w:val="24"/>
          <w:lang w:eastAsia="en-US"/>
        </w:rPr>
      </w:pP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7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 Борьба за углубление революции. Индепенденты и левеллеры (1647–1648) 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8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Высший подъем революции (1648 -1653 ).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9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Режим протектората (1653 - 1659) и реставрация монархии ( 1659 -1660).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A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 Период Реставрации. Государственный переворот 1688 г.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B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• Подъем мануфактурного капитализма (конец XVII - 1-я пол. </w:t>
      </w:r>
      <w:r w:rsidRPr="001F6B40">
        <w:rPr>
          <w:sz w:val="24"/>
          <w:szCs w:val="24"/>
          <w:lang w:val="en-US"/>
        </w:rPr>
        <w:t>XVIII</w:t>
      </w:r>
      <w:r w:rsidRPr="001F6B40">
        <w:rPr>
          <w:sz w:val="24"/>
          <w:szCs w:val="24"/>
        </w:rPr>
        <w:t xml:space="preserve"> в.).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C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•Характер и особенности Американской революции</w:t>
      </w:r>
      <w:r>
        <w:rPr>
          <w:sz w:val="24"/>
          <w:szCs w:val="24"/>
        </w:rPr>
        <w:t xml:space="preserve"> сквозь призму </w:t>
      </w:r>
      <w:r w:rsidRPr="00A93A44">
        <w:rPr>
          <w:sz w:val="24"/>
          <w:szCs w:val="24"/>
          <w:lang w:eastAsia="en-US"/>
        </w:rPr>
        <w:t>межкультурно</w:t>
      </w:r>
      <w:r>
        <w:rPr>
          <w:sz w:val="24"/>
          <w:szCs w:val="24"/>
          <w:lang w:eastAsia="en-US"/>
        </w:rPr>
        <w:t>го</w:t>
      </w:r>
      <w:r w:rsidRPr="00A93A44">
        <w:rPr>
          <w:sz w:val="24"/>
          <w:szCs w:val="24"/>
          <w:lang w:eastAsia="en-US"/>
        </w:rPr>
        <w:t xml:space="preserve"> разнообрази</w:t>
      </w:r>
      <w:r>
        <w:rPr>
          <w:sz w:val="24"/>
          <w:szCs w:val="24"/>
          <w:lang w:eastAsia="en-US"/>
        </w:rPr>
        <w:t>я</w:t>
      </w:r>
      <w:r w:rsidRPr="00A93A44">
        <w:rPr>
          <w:sz w:val="24"/>
          <w:szCs w:val="24"/>
          <w:lang w:eastAsia="en-US"/>
        </w:rPr>
        <w:t xml:space="preserve"> общества в социально-историческом, этическом и философском контекстах</w:t>
      </w:r>
      <w:r w:rsidRPr="001F6B40">
        <w:rPr>
          <w:sz w:val="24"/>
          <w:szCs w:val="24"/>
        </w:rPr>
        <w:t>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</w:t>
      </w:r>
      <w:r w:rsidRPr="001F6B40">
        <w:rPr>
          <w:sz w:val="24"/>
          <w:szCs w:val="24"/>
          <w:lang w:eastAsia="en-US"/>
        </w:rPr>
        <w:t>)</w:t>
      </w:r>
    </w:p>
    <w:p w14:paraId="282FC52D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 Становление государственного строя США. Конституция 1787 г.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E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 Французский абсолютизм при Людовике XIV.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2F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Народное восстание в Париже. Декларация прав человека и гражданина.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0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Конституция 1791 г.</w:t>
      </w:r>
      <w:r w:rsidRPr="000D69B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</w:t>
      </w:r>
      <w:r w:rsidRPr="00026CFD">
        <w:rPr>
          <w:sz w:val="24"/>
          <w:szCs w:val="24"/>
          <w:lang w:eastAsia="en-US"/>
        </w:rPr>
        <w:t>реализ</w:t>
      </w:r>
      <w:r>
        <w:rPr>
          <w:sz w:val="24"/>
          <w:szCs w:val="24"/>
          <w:lang w:eastAsia="en-US"/>
        </w:rPr>
        <w:t>ация</w:t>
      </w:r>
      <w:r w:rsidRPr="00026CFD">
        <w:rPr>
          <w:sz w:val="24"/>
          <w:szCs w:val="24"/>
          <w:lang w:eastAsia="en-US"/>
        </w:rPr>
        <w:t xml:space="preserve"> образовательны</w:t>
      </w:r>
      <w:r>
        <w:rPr>
          <w:sz w:val="24"/>
          <w:szCs w:val="24"/>
          <w:lang w:eastAsia="en-US"/>
        </w:rPr>
        <w:t>х</w:t>
      </w:r>
      <w:r w:rsidRPr="00026CFD">
        <w:rPr>
          <w:sz w:val="24"/>
          <w:szCs w:val="24"/>
          <w:lang w:eastAsia="en-US"/>
        </w:rPr>
        <w:t xml:space="preserve"> программ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</w:r>
      <w:r w:rsidRPr="001F6B4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ПК-3</w:t>
      </w:r>
      <w:r w:rsidRPr="001F6B40">
        <w:rPr>
          <w:sz w:val="24"/>
          <w:szCs w:val="24"/>
          <w:lang w:eastAsia="en-US"/>
        </w:rPr>
        <w:t>)</w:t>
      </w:r>
    </w:p>
    <w:p w14:paraId="282FC531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Начало революционных войн. Установление республики во Франции.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2" w14:textId="77777777" w:rsidR="0005526B" w:rsidRPr="001F6B40" w:rsidRDefault="0005526B" w:rsidP="000D69B7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Восстание 31 мая - 2 июня 1793 г. Причины установления якобинской диктатуры.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 ПК-8</w:t>
      </w:r>
      <w:r w:rsidRPr="001F6B40">
        <w:rPr>
          <w:sz w:val="24"/>
          <w:szCs w:val="24"/>
          <w:lang w:eastAsia="en-US"/>
        </w:rPr>
        <w:t>)</w:t>
      </w:r>
    </w:p>
    <w:p w14:paraId="282FC533" w14:textId="77777777" w:rsidR="0005526B" w:rsidRPr="001F6B40" w:rsidRDefault="0005526B" w:rsidP="00862A45">
      <w:pPr>
        <w:numPr>
          <w:ilvl w:val="0"/>
          <w:numId w:val="32"/>
        </w:numPr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• Социально-экономическая политика якобинского блока. Конституция 1793 г. как система власти якобинской диктатуры.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4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Основные черты экономического и социально-политического развития стран Европы и Америки в конце XIX- начале XX вв.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5" w14:textId="77777777" w:rsidR="0005526B" w:rsidRPr="000D69B7" w:rsidRDefault="0005526B" w:rsidP="000D69B7">
      <w:pPr>
        <w:numPr>
          <w:ilvl w:val="0"/>
          <w:numId w:val="32"/>
        </w:numPr>
        <w:autoSpaceDE/>
        <w:autoSpaceDN/>
        <w:adjustRightInd/>
        <w:jc w:val="both"/>
        <w:rPr>
          <w:lang w:eastAsia="en-US"/>
        </w:rPr>
      </w:pPr>
      <w:r w:rsidRPr="001F6B40">
        <w:rPr>
          <w:sz w:val="24"/>
          <w:szCs w:val="24"/>
        </w:rPr>
        <w:t xml:space="preserve">Франко-прусская война: причины, характер, итоги.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6" w14:textId="77777777" w:rsidR="0005526B" w:rsidRPr="001F6B40" w:rsidRDefault="0005526B" w:rsidP="000D69B7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>Парижская коммуна 1871 г. (причины возникновения, сущность)</w:t>
      </w:r>
      <w:r>
        <w:rPr>
          <w:sz w:val="24"/>
          <w:szCs w:val="24"/>
        </w:rPr>
        <w:t xml:space="preserve"> и</w:t>
      </w:r>
      <w:r w:rsidRPr="001F6B40">
        <w:rPr>
          <w:sz w:val="24"/>
          <w:szCs w:val="24"/>
        </w:rPr>
        <w:t xml:space="preserve"> </w:t>
      </w:r>
      <w:r w:rsidRPr="00BE70AA">
        <w:rPr>
          <w:sz w:val="24"/>
          <w:szCs w:val="24"/>
          <w:lang w:eastAsia="en-US"/>
        </w:rPr>
        <w:t>предметные знания при реализации образовательного процесса</w:t>
      </w:r>
      <w:r>
        <w:rPr>
          <w:sz w:val="24"/>
          <w:szCs w:val="24"/>
          <w:lang w:eastAsia="en-US"/>
        </w:rPr>
        <w:t>.</w:t>
      </w:r>
      <w:r w:rsidRPr="001F6B40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7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Создание III республики во Франции. Конституция 1875 г.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8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Государственное устройство Германской империи. Конституция 1871 г.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9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Британская империя в конце XIX – начале XX вв.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A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Политические партии США и их эволюция в конце XIX – начале XX вв.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B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Буржуазный реформизм США в начале XX в. (Т. Рузвельт, В. Вильсон)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C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Вступление США в Первую мировую войну.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D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«14 пунктов» президента Вильсона 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E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Государственное устройство Австро-Венгрии после соглашения 1867 г.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3F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Национальный вопрос и национальные движения в Австро-Венгрии в конце XIX – начале XX вв.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40" w14:textId="77777777" w:rsidR="0005526B" w:rsidRPr="001F6B40" w:rsidRDefault="0005526B" w:rsidP="00862A45">
      <w:pPr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6B40">
        <w:rPr>
          <w:sz w:val="24"/>
          <w:szCs w:val="24"/>
        </w:rPr>
        <w:t xml:space="preserve">Италия в начале XX в. реформы Дж. Джолитти </w:t>
      </w:r>
      <w:r w:rsidRPr="001F6B40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УК-5, ПК-3, ПК-8</w:t>
      </w:r>
      <w:r w:rsidRPr="001F6B40">
        <w:rPr>
          <w:sz w:val="24"/>
          <w:szCs w:val="24"/>
          <w:lang w:eastAsia="en-US"/>
        </w:rPr>
        <w:t>)</w:t>
      </w:r>
    </w:p>
    <w:p w14:paraId="282FC541" w14:textId="77777777" w:rsidR="0005526B" w:rsidRPr="001F6B40" w:rsidRDefault="0005526B" w:rsidP="001F6B40">
      <w:pPr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282FC542" w14:textId="77777777" w:rsidR="0005526B" w:rsidRPr="00B7411D" w:rsidRDefault="0005526B" w:rsidP="001F6B40">
      <w:pPr>
        <w:jc w:val="center"/>
        <w:rPr>
          <w:b/>
          <w:sz w:val="24"/>
          <w:szCs w:val="24"/>
        </w:rPr>
      </w:pPr>
      <w:r w:rsidRPr="00B7411D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3</w:t>
      </w:r>
      <w:r w:rsidRPr="00B7411D">
        <w:rPr>
          <w:b/>
          <w:sz w:val="24"/>
          <w:szCs w:val="24"/>
        </w:rPr>
        <w:t xml:space="preserve">. Перечень вопросов для </w:t>
      </w:r>
      <w:r>
        <w:rPr>
          <w:b/>
          <w:sz w:val="24"/>
          <w:szCs w:val="24"/>
        </w:rPr>
        <w:t>экзамена</w:t>
      </w:r>
    </w:p>
    <w:p w14:paraId="282FC543" w14:textId="77777777" w:rsidR="0005526B" w:rsidRPr="001F6B40" w:rsidRDefault="0005526B" w:rsidP="001F6B40">
      <w:pPr>
        <w:tabs>
          <w:tab w:val="num" w:pos="360"/>
        </w:tabs>
        <w:ind w:firstLine="720"/>
        <w:rPr>
          <w:sz w:val="24"/>
          <w:szCs w:val="24"/>
        </w:rPr>
      </w:pPr>
    </w:p>
    <w:p w14:paraId="282FC544" w14:textId="77777777" w:rsidR="0005526B" w:rsidRPr="001F6B40" w:rsidRDefault="0005526B" w:rsidP="001F6B40">
      <w:pPr>
        <w:ind w:firstLine="567"/>
        <w:jc w:val="center"/>
        <w:rPr>
          <w:sz w:val="24"/>
          <w:szCs w:val="24"/>
        </w:rPr>
      </w:pPr>
      <w:r w:rsidRPr="001F6B40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1F6B40">
        <w:rPr>
          <w:sz w:val="24"/>
          <w:szCs w:val="24"/>
        </w:rPr>
        <w:t>.</w:t>
      </w:r>
      <w:r w:rsidRPr="001F6B40">
        <w:rPr>
          <w:b/>
          <w:sz w:val="24"/>
          <w:szCs w:val="24"/>
        </w:rPr>
        <w:t xml:space="preserve"> Перечень вопросов для экзамена</w:t>
      </w:r>
    </w:p>
    <w:p w14:paraId="282FC545" w14:textId="77777777" w:rsidR="0005526B" w:rsidRPr="001F6B40" w:rsidRDefault="0005526B" w:rsidP="001F6B40">
      <w:pPr>
        <w:ind w:left="360"/>
        <w:rPr>
          <w:sz w:val="24"/>
          <w:szCs w:val="24"/>
        </w:rPr>
      </w:pPr>
    </w:p>
    <w:p w14:paraId="282FC546" w14:textId="77777777" w:rsidR="0005526B" w:rsidRPr="001F6B40" w:rsidRDefault="0005526B" w:rsidP="000D69B7">
      <w:pPr>
        <w:numPr>
          <w:ilvl w:val="0"/>
          <w:numId w:val="33"/>
        </w:numPr>
        <w:jc w:val="both"/>
        <w:rPr>
          <w:sz w:val="24"/>
          <w:szCs w:val="24"/>
        </w:rPr>
      </w:pPr>
      <w:r w:rsidRPr="001F6B40">
        <w:rPr>
          <w:sz w:val="24"/>
          <w:szCs w:val="24"/>
        </w:rPr>
        <w:t>Теоретические проблемы новейшей истории</w:t>
      </w:r>
      <w:r>
        <w:rPr>
          <w:sz w:val="24"/>
          <w:szCs w:val="24"/>
        </w:rPr>
        <w:t xml:space="preserve"> и </w:t>
      </w:r>
      <w:r w:rsidRPr="00BE70AA">
        <w:rPr>
          <w:sz w:val="24"/>
          <w:szCs w:val="24"/>
          <w:lang w:eastAsia="en-US"/>
        </w:rPr>
        <w:t>предметные знания при реализации образовательного процесса</w:t>
      </w:r>
      <w:r>
        <w:rPr>
          <w:sz w:val="24"/>
          <w:szCs w:val="24"/>
          <w:lang w:eastAsia="en-US"/>
        </w:rPr>
        <w:t>.</w:t>
      </w:r>
      <w:r w:rsidRPr="001F6B40">
        <w:rPr>
          <w:sz w:val="24"/>
          <w:szCs w:val="24"/>
        </w:rPr>
        <w:t xml:space="preserve"> (</w:t>
      </w:r>
      <w:r>
        <w:rPr>
          <w:sz w:val="24"/>
          <w:szCs w:val="24"/>
        </w:rPr>
        <w:t>ПК-8</w:t>
      </w:r>
      <w:r w:rsidRPr="001F6B40">
        <w:rPr>
          <w:sz w:val="24"/>
          <w:szCs w:val="24"/>
        </w:rPr>
        <w:t>)</w:t>
      </w:r>
    </w:p>
    <w:p w14:paraId="282FC547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Внутренняя и внешняя политика Великобритании в 1918 – 1939 гг.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48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Внутренняя и внешняя политика Франции в 1918 – 1939 гг.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49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США в 20-30-е гг. Политика «нового курса» Ф. Рузвельта.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4A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Веймарская республика в Германии (1918 – 1933 гг.) – пример «незавершенной демократии».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4B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Приход к власти нацистов. Становление нацистского режима в Германии</w:t>
      </w:r>
      <w:r>
        <w:rPr>
          <w:sz w:val="24"/>
          <w:szCs w:val="24"/>
        </w:rPr>
        <w:t xml:space="preserve"> и </w:t>
      </w:r>
      <w:r w:rsidRPr="00026CFD">
        <w:rPr>
          <w:sz w:val="24"/>
          <w:szCs w:val="24"/>
          <w:lang w:eastAsia="en-US"/>
        </w:rPr>
        <w:t>реализ</w:t>
      </w:r>
      <w:r>
        <w:rPr>
          <w:sz w:val="24"/>
          <w:szCs w:val="24"/>
          <w:lang w:eastAsia="en-US"/>
        </w:rPr>
        <w:t>ация</w:t>
      </w:r>
      <w:r w:rsidRPr="00026CFD">
        <w:rPr>
          <w:sz w:val="24"/>
          <w:szCs w:val="24"/>
          <w:lang w:eastAsia="en-US"/>
        </w:rPr>
        <w:t xml:space="preserve"> образовательны</w:t>
      </w:r>
      <w:r>
        <w:rPr>
          <w:sz w:val="24"/>
          <w:szCs w:val="24"/>
          <w:lang w:eastAsia="en-US"/>
        </w:rPr>
        <w:t>х</w:t>
      </w:r>
      <w:r w:rsidRPr="00026CFD">
        <w:rPr>
          <w:sz w:val="24"/>
          <w:szCs w:val="24"/>
          <w:lang w:eastAsia="en-US"/>
        </w:rPr>
        <w:t xml:space="preserve"> программ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</w:r>
      <w:r w:rsidRPr="001F6B40">
        <w:rPr>
          <w:sz w:val="24"/>
          <w:szCs w:val="24"/>
        </w:rPr>
        <w:t>. (</w:t>
      </w:r>
      <w:r>
        <w:rPr>
          <w:sz w:val="24"/>
          <w:szCs w:val="24"/>
        </w:rPr>
        <w:t>ПК-3</w:t>
      </w:r>
      <w:r w:rsidRPr="001F6B40">
        <w:rPr>
          <w:sz w:val="24"/>
          <w:szCs w:val="24"/>
        </w:rPr>
        <w:t>)</w:t>
      </w:r>
    </w:p>
    <w:p w14:paraId="282FC54C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Италия в годы режима Муссолини.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4D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Гражданская война в Испании (1936 – 1939 гг.) и режим Франко.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4E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Версальско-Вашингтонская система договоров и международные отношения в 1918 – 1939 гг.</w:t>
      </w:r>
      <w:r w:rsidRPr="000D69B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как возможность </w:t>
      </w:r>
      <w:r w:rsidRPr="00A93A44">
        <w:rPr>
          <w:sz w:val="24"/>
          <w:szCs w:val="24"/>
          <w:lang w:eastAsia="en-US"/>
        </w:rPr>
        <w:t>воспринимать межкультурное разнообразие общества в социально-историческом, этическом и философском контекстах</w:t>
      </w:r>
      <w:r w:rsidRPr="001F6B40">
        <w:rPr>
          <w:sz w:val="24"/>
          <w:szCs w:val="24"/>
        </w:rPr>
        <w:t xml:space="preserve"> (</w:t>
      </w:r>
      <w:r>
        <w:rPr>
          <w:sz w:val="24"/>
          <w:szCs w:val="24"/>
        </w:rPr>
        <w:t>УК-5</w:t>
      </w:r>
      <w:r w:rsidRPr="001F6B40">
        <w:rPr>
          <w:sz w:val="24"/>
          <w:szCs w:val="24"/>
        </w:rPr>
        <w:t>)</w:t>
      </w:r>
    </w:p>
    <w:p w14:paraId="282FC54F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 xml:space="preserve">Причины, характер и основные этапы </w:t>
      </w:r>
      <w:r w:rsidRPr="001F6B40">
        <w:rPr>
          <w:sz w:val="24"/>
          <w:szCs w:val="24"/>
          <w:lang w:val="en-US"/>
        </w:rPr>
        <w:t>II</w:t>
      </w:r>
      <w:r w:rsidRPr="001F6B40">
        <w:rPr>
          <w:sz w:val="24"/>
          <w:szCs w:val="24"/>
        </w:rPr>
        <w:t xml:space="preserve"> мировой войны. Ход боевых действий в 1939 – 1941 гг.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0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 xml:space="preserve">Переломный этап </w:t>
      </w:r>
      <w:r w:rsidRPr="001F6B40">
        <w:rPr>
          <w:sz w:val="24"/>
          <w:szCs w:val="24"/>
          <w:lang w:val="en-US"/>
        </w:rPr>
        <w:t>II</w:t>
      </w:r>
      <w:r w:rsidRPr="001F6B40">
        <w:rPr>
          <w:sz w:val="24"/>
          <w:szCs w:val="24"/>
        </w:rPr>
        <w:t xml:space="preserve"> мировой войны (июнь 1942 – январь 1944 гг.). Складывание антигитлеровской коалиции.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1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 xml:space="preserve">Разгром фашизма в Европе; Поражение Германии и Японии; Завершение </w:t>
      </w:r>
      <w:r w:rsidRPr="001F6B40">
        <w:rPr>
          <w:sz w:val="24"/>
          <w:szCs w:val="24"/>
          <w:lang w:val="en-US"/>
        </w:rPr>
        <w:t>II</w:t>
      </w:r>
      <w:r w:rsidRPr="001F6B40">
        <w:rPr>
          <w:sz w:val="24"/>
          <w:szCs w:val="24"/>
        </w:rPr>
        <w:t xml:space="preserve"> мировой войны и ее итоги.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2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Сущность и основные этапы “холодной войны”; Противостояния блоков НАТО и ОВД; Причины распада коммунистической системы.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3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Международные отношения на современном этапе; Основные геополитические и глобальные проблемы человечества.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4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Эволюция западного общества во 2-й пол. ХХ в.; Процесс глобализации и его основные проявления.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5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США в 40-60-е гг. Маккартизм; Карибский /кубинский/ кризис; Вьетнамская война; Массовые социальные движения.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6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США в 70-90- гг. «Уотергейт», «рейганомика»; падение «железного занавеса»; Российско-американские отношения на современном этапе.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7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Великобритания в 1945 – 1979 гг. Распад колониальной Британской империи; Проблема Ольстера.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8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Великобритания в годы правительства М. Тэтчер; Англия в 90-е гг.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9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 xml:space="preserve">Внутренняя и внешняя политика Франции в годы </w:t>
      </w:r>
      <w:r w:rsidRPr="001F6B40">
        <w:rPr>
          <w:sz w:val="24"/>
          <w:szCs w:val="24"/>
          <w:lang w:val="en-US"/>
        </w:rPr>
        <w:t>IV</w:t>
      </w:r>
      <w:r w:rsidRPr="001F6B40">
        <w:rPr>
          <w:sz w:val="24"/>
          <w:szCs w:val="24"/>
        </w:rPr>
        <w:t xml:space="preserve"> республики (1946 – 1958 гг.)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A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Внутренняя и внешняя политика Франции при генерале де Голле (1958 – 1969 гг.)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B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Внутренняя и внешняя политика Франции в 70-90-е гг.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C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Образование ФРГ; «Эра Адэнауэра».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D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ФРГ в 50-70-е гг. Немецкое «экономическое чудо».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E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Канцлерство Г. Коля и политика «неоконсерватизма»; Объединение Германии в 90-е гг. Германия на современном этапе.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5F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Установление режимов «народной демократии» в странах Восточной Европы после 1945 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0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Кризисы советской модели социализма /ГДР в 1953 г., Польша и Венгрия в 1956 г., Чехословакия в 1968 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1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«Бархатные революции» 1989 г. в странах Восточной Европы; «Шоковая терапия» (успехи и неудачи); Этнические конфликты в бывшей Югославии.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2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Особенности развития и основные проблемы стран «третьего мира» в новейшее время.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3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Индия как типичный пример развивающегося государства.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4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Японская модернизация; «Азиатские тигры».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5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Установление коммунистического режима в Китае; Политика «большого скачка» и «культурная революция» 60-х гг.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).</w:t>
      </w:r>
    </w:p>
    <w:p w14:paraId="282FC566" w14:textId="77777777" w:rsidR="0005526B" w:rsidRPr="001F6B40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Политика «прагматиков» в КНР; «Асинхронные» реформы; События 1989 г. в Пекине; Китай на современном этапе.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7" w14:textId="77777777" w:rsidR="0005526B" w:rsidRDefault="0005526B" w:rsidP="000D69B7">
      <w:pPr>
        <w:widowControl/>
        <w:numPr>
          <w:ilvl w:val="0"/>
          <w:numId w:val="33"/>
        </w:numPr>
        <w:tabs>
          <w:tab w:val="left" w:pos="1080"/>
        </w:tabs>
        <w:autoSpaceDE/>
        <w:autoSpaceDN/>
        <w:adjustRightInd/>
        <w:rPr>
          <w:sz w:val="24"/>
          <w:szCs w:val="24"/>
        </w:rPr>
      </w:pPr>
      <w:r w:rsidRPr="001F6B40">
        <w:rPr>
          <w:sz w:val="24"/>
          <w:szCs w:val="24"/>
        </w:rPr>
        <w:t>Страны Латинской Америки в новейшее время: Куба и Чили – два пути развития (режимы Ф. Кастро и А. Пиночета). (</w:t>
      </w:r>
      <w:r>
        <w:rPr>
          <w:sz w:val="24"/>
          <w:szCs w:val="24"/>
        </w:rPr>
        <w:t>УК-5, ПК-3, ПК-8</w:t>
      </w:r>
      <w:r w:rsidRPr="001F6B40">
        <w:rPr>
          <w:sz w:val="24"/>
          <w:szCs w:val="24"/>
        </w:rPr>
        <w:t>)</w:t>
      </w:r>
    </w:p>
    <w:p w14:paraId="282FC568" w14:textId="77777777" w:rsidR="0005526B" w:rsidRPr="001F6B40" w:rsidRDefault="0005526B" w:rsidP="00356A28">
      <w:pPr>
        <w:widowControl/>
        <w:tabs>
          <w:tab w:val="left" w:pos="1080"/>
        </w:tabs>
        <w:autoSpaceDE/>
        <w:autoSpaceDN/>
        <w:adjustRightInd/>
        <w:rPr>
          <w:sz w:val="24"/>
          <w:szCs w:val="24"/>
        </w:rPr>
      </w:pPr>
    </w:p>
    <w:p w14:paraId="282FC569" w14:textId="77777777" w:rsidR="0005526B" w:rsidRPr="00B7411D" w:rsidRDefault="0005526B" w:rsidP="00B7411D">
      <w:pPr>
        <w:widowControl/>
        <w:ind w:firstLine="709"/>
        <w:jc w:val="center"/>
        <w:rPr>
          <w:b/>
          <w:bCs/>
          <w:sz w:val="24"/>
          <w:szCs w:val="24"/>
          <w:lang w:eastAsia="en-US"/>
        </w:rPr>
      </w:pPr>
      <w:r w:rsidRPr="00B7411D">
        <w:rPr>
          <w:b/>
          <w:bCs/>
          <w:sz w:val="24"/>
          <w:szCs w:val="24"/>
          <w:lang w:eastAsia="en-US"/>
        </w:rPr>
        <w:t>6.</w:t>
      </w:r>
      <w:r>
        <w:rPr>
          <w:b/>
          <w:bCs/>
          <w:sz w:val="24"/>
          <w:szCs w:val="24"/>
          <w:lang w:eastAsia="en-US"/>
        </w:rPr>
        <w:t>4</w:t>
      </w:r>
      <w:r w:rsidRPr="00B7411D">
        <w:rPr>
          <w:b/>
          <w:bCs/>
          <w:sz w:val="24"/>
          <w:szCs w:val="24"/>
          <w:lang w:eastAsia="en-US"/>
        </w:rPr>
        <w:t>. Шкала оценочных средств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426"/>
        <w:gridCol w:w="2294"/>
      </w:tblGrid>
      <w:tr w:rsidR="0005526B" w:rsidRPr="00E85367" w14:paraId="282FC56E" w14:textId="77777777" w:rsidTr="00356A28">
        <w:tc>
          <w:tcPr>
            <w:tcW w:w="2520" w:type="dxa"/>
          </w:tcPr>
          <w:p w14:paraId="282FC56A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Уровни освоения компетенций </w:t>
            </w:r>
          </w:p>
        </w:tc>
        <w:tc>
          <w:tcPr>
            <w:tcW w:w="4426" w:type="dxa"/>
          </w:tcPr>
          <w:p w14:paraId="282FC56B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Критерии оценивания</w:t>
            </w:r>
          </w:p>
        </w:tc>
        <w:tc>
          <w:tcPr>
            <w:tcW w:w="2294" w:type="dxa"/>
          </w:tcPr>
          <w:p w14:paraId="282FC56C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Оценочные средства </w:t>
            </w:r>
          </w:p>
          <w:p w14:paraId="282FC56D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(кол. баллов)</w:t>
            </w:r>
          </w:p>
        </w:tc>
      </w:tr>
      <w:tr w:rsidR="0005526B" w:rsidRPr="00E85367" w14:paraId="282FC58B" w14:textId="77777777" w:rsidTr="00356A28">
        <w:tc>
          <w:tcPr>
            <w:tcW w:w="2520" w:type="dxa"/>
          </w:tcPr>
          <w:p w14:paraId="282FC56F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Продвинутый</w:t>
            </w:r>
          </w:p>
          <w:p w14:paraId="282FC570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(75-100 баллов)</w:t>
            </w:r>
          </w:p>
          <w:p w14:paraId="282FC571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14:paraId="282FC572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«отлично»</w:t>
            </w:r>
          </w:p>
        </w:tc>
        <w:tc>
          <w:tcPr>
            <w:tcW w:w="4426" w:type="dxa"/>
          </w:tcPr>
          <w:p w14:paraId="282FC573" w14:textId="77777777" w:rsidR="0005526B" w:rsidRDefault="0005526B" w:rsidP="00DF38C1">
            <w:pPr>
              <w:contextualSpacing/>
              <w:jc w:val="both"/>
            </w:pPr>
          </w:p>
          <w:p w14:paraId="282FC574" w14:textId="77777777" w:rsidR="0005526B" w:rsidRDefault="0005526B" w:rsidP="00DF38C1">
            <w:pPr>
              <w:contextualSpacing/>
              <w:jc w:val="both"/>
            </w:pPr>
          </w:p>
          <w:p w14:paraId="282FC575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  <w:p w14:paraId="282FC576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14:paraId="282FC577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  <w:p w14:paraId="282FC578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14:paraId="282FC579" w14:textId="77777777" w:rsidR="0005526B" w:rsidRPr="00FE7D6E" w:rsidRDefault="0005526B" w:rsidP="003170F3">
            <w:pPr>
              <w:widowControl/>
            </w:pPr>
            <w:r w:rsidRPr="00FE7D6E">
              <w:t xml:space="preserve">Уверенно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характера.  </w:t>
            </w:r>
          </w:p>
          <w:p w14:paraId="282FC57A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  <w:p w14:paraId="282FC57B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  <w:p w14:paraId="282FC57C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владеет предметными знаниями, отбирает вариативное содержание с учетом образовательных программ</w:t>
            </w:r>
          </w:p>
          <w:p w14:paraId="282FC57D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демонстрирует знание способов организации образовательной деятельности обучающихся, приемы мотивации к учебной и учебно-исследовательской деятельности</w:t>
            </w:r>
          </w:p>
          <w:p w14:paraId="282FC57E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организует различные виды деятельности обучающихся в образовательном процессе, направленные на развитие интереса к учебному предмету в рамках урочной и внеурочной деятельности</w:t>
            </w:r>
          </w:p>
          <w:p w14:paraId="282FC57F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Уверенно демонстрирует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  <w:p w14:paraId="282FC580" w14:textId="77777777" w:rsidR="0005526B" w:rsidRPr="00FE7D6E" w:rsidRDefault="0005526B" w:rsidP="003170F3">
            <w:pPr>
              <w:widowControl/>
            </w:pPr>
            <w:r w:rsidRPr="00FE7D6E">
              <w:t>Уверенно проектирует предметную среду образовательной программы с учетом возможностей образовательной организации и возможностей конкретного региона.</w:t>
            </w:r>
          </w:p>
          <w:p w14:paraId="282FC581" w14:textId="77777777" w:rsidR="0005526B" w:rsidRPr="00FE7D6E" w:rsidRDefault="0005526B" w:rsidP="003170F3">
            <w:pPr>
              <w:contextualSpacing/>
            </w:pPr>
            <w:r w:rsidRPr="00FE7D6E">
              <w:rPr>
                <w:b/>
              </w:rPr>
              <w:t>Уверенно</w:t>
            </w:r>
            <w:r w:rsidRPr="00FE7D6E">
              <w:t xml:space="preserve"> 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  <w:p w14:paraId="282FC582" w14:textId="77777777" w:rsidR="0005526B" w:rsidRPr="00FE7D6E" w:rsidRDefault="0005526B" w:rsidP="003170F3">
            <w:pPr>
              <w:contextualSpacing/>
            </w:pPr>
            <w:r w:rsidRPr="00FE7D6E">
              <w:rPr>
                <w:b/>
              </w:rPr>
              <w:t>Уверенно</w:t>
            </w:r>
            <w:r w:rsidRPr="00FE7D6E">
              <w:t xml:space="preserve"> проектирует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  <w:p w14:paraId="282FC583" w14:textId="77777777" w:rsidR="0005526B" w:rsidRPr="00FE7D6E" w:rsidRDefault="0005526B" w:rsidP="003170F3">
            <w:r w:rsidRPr="00FE7D6E">
              <w:rPr>
                <w:b/>
              </w:rPr>
              <w:t>Уверенно</w:t>
            </w:r>
            <w:r w:rsidRPr="00FE7D6E">
              <w:t xml:space="preserve"> составляет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  <w:p w14:paraId="282FC584" w14:textId="77777777" w:rsidR="0005526B" w:rsidRPr="00E85367" w:rsidRDefault="0005526B" w:rsidP="00BC3718">
            <w:pPr>
              <w:widowControl/>
              <w:rPr>
                <w:b/>
                <w:bCs/>
              </w:rPr>
            </w:pPr>
          </w:p>
        </w:tc>
        <w:tc>
          <w:tcPr>
            <w:tcW w:w="2294" w:type="dxa"/>
          </w:tcPr>
          <w:p w14:paraId="282FC585" w14:textId="77777777" w:rsidR="0005526B" w:rsidRPr="00E85367" w:rsidRDefault="0005526B" w:rsidP="00DF38C1">
            <w:pPr>
              <w:widowControl/>
            </w:pPr>
            <w:r w:rsidRPr="00E85367">
              <w:t>тестовые задания (31-40),</w:t>
            </w:r>
          </w:p>
          <w:p w14:paraId="282FC586" w14:textId="77777777" w:rsidR="0005526B" w:rsidRPr="00E85367" w:rsidRDefault="0005526B" w:rsidP="00DF38C1">
            <w:pPr>
              <w:widowControl/>
            </w:pPr>
            <w:r w:rsidRPr="00E85367">
              <w:t>творческое задание (8-10),</w:t>
            </w:r>
          </w:p>
          <w:p w14:paraId="282FC587" w14:textId="77777777" w:rsidR="0005526B" w:rsidRPr="00E85367" w:rsidRDefault="0005526B" w:rsidP="00DF38C1">
            <w:pPr>
              <w:widowControl/>
            </w:pPr>
            <w:r w:rsidRPr="00E85367">
              <w:t xml:space="preserve">реферат </w:t>
            </w:r>
          </w:p>
          <w:p w14:paraId="282FC588" w14:textId="77777777" w:rsidR="0005526B" w:rsidRPr="00E85367" w:rsidRDefault="0005526B" w:rsidP="00DF38C1">
            <w:pPr>
              <w:widowControl/>
            </w:pPr>
            <w:r w:rsidRPr="00E85367">
              <w:t>(8-10),</w:t>
            </w:r>
          </w:p>
          <w:p w14:paraId="282FC589" w14:textId="77777777" w:rsidR="0005526B" w:rsidRPr="00E85367" w:rsidRDefault="0005526B" w:rsidP="00DF38C1">
            <w:pPr>
              <w:widowControl/>
            </w:pPr>
            <w:r w:rsidRPr="00E85367">
              <w:t xml:space="preserve">вопросы к экзамену </w:t>
            </w:r>
          </w:p>
          <w:p w14:paraId="282FC58A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t>(38-50 баллов)</w:t>
            </w:r>
          </w:p>
        </w:tc>
      </w:tr>
      <w:tr w:rsidR="0005526B" w:rsidRPr="00E85367" w14:paraId="282FC5A5" w14:textId="77777777" w:rsidTr="00356A28">
        <w:tc>
          <w:tcPr>
            <w:tcW w:w="2520" w:type="dxa"/>
          </w:tcPr>
          <w:p w14:paraId="282FC58C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Базовый</w:t>
            </w:r>
          </w:p>
          <w:p w14:paraId="282FC58D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(50-74 балла)</w:t>
            </w:r>
          </w:p>
          <w:p w14:paraId="282FC58E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14:paraId="282FC58F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«хорошо»</w:t>
            </w:r>
          </w:p>
        </w:tc>
        <w:tc>
          <w:tcPr>
            <w:tcW w:w="4426" w:type="dxa"/>
          </w:tcPr>
          <w:p w14:paraId="282FC590" w14:textId="77777777" w:rsidR="0005526B" w:rsidRPr="00FE7D6E" w:rsidRDefault="0005526B" w:rsidP="003170F3">
            <w:pPr>
              <w:contextualSpacing/>
              <w:rPr>
                <w:b/>
              </w:rPr>
            </w:pPr>
            <w:r w:rsidRPr="00FE7D6E">
              <w:rPr>
                <w:b/>
              </w:rPr>
              <w:t>Достаточно успешно</w:t>
            </w:r>
            <w:r w:rsidRPr="00FE7D6E">
              <w:t xml:space="preserve"> 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  <w:p w14:paraId="282FC591" w14:textId="77777777" w:rsidR="0005526B" w:rsidRPr="00FE7D6E" w:rsidRDefault="0005526B" w:rsidP="003170F3">
            <w:pPr>
              <w:contextualSpacing/>
              <w:rPr>
                <w:b/>
              </w:rPr>
            </w:pPr>
            <w:r w:rsidRPr="00FE7D6E">
              <w:rPr>
                <w:b/>
              </w:rPr>
              <w:t>Достаточно успешно</w:t>
            </w:r>
            <w:r w:rsidRPr="00FE7D6E">
              <w:t xml:space="preserve"> проектирует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  <w:p w14:paraId="282FC592" w14:textId="77777777" w:rsidR="0005526B" w:rsidRPr="00FE7D6E" w:rsidRDefault="0005526B" w:rsidP="003170F3">
            <w:r w:rsidRPr="00FE7D6E">
              <w:rPr>
                <w:b/>
              </w:rPr>
              <w:t>Достаточно успешно</w:t>
            </w:r>
            <w:r w:rsidRPr="00FE7D6E">
              <w:t xml:space="preserve"> составляет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  <w:p w14:paraId="282FC593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  <w:p w14:paraId="282FC594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14:paraId="282FC595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  <w:p w14:paraId="282FC596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14:paraId="282FC597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 xml:space="preserve">Достаточно успешно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  <w:p w14:paraId="282FC598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  <w:p w14:paraId="282FC599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  <w:p w14:paraId="282FC59A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владеет предметными знаниями, отбирает вариативное содержание с учетом образовательных программ</w:t>
            </w:r>
          </w:p>
          <w:p w14:paraId="282FC59B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демонстрирует знание способов организации образовательной деятельности обучающихся, приемы мотивации к учебной и учебно-исследовательской деятельности</w:t>
            </w:r>
          </w:p>
          <w:p w14:paraId="282FC59C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организует различные виды деятельности обучающихся в образовательном процессе, направленные на развитие интереса к учебному предмету в рамках урочной и внеурочной деятельности</w:t>
            </w:r>
          </w:p>
          <w:p w14:paraId="282FC59D" w14:textId="77777777" w:rsidR="0005526B" w:rsidRPr="00FE7D6E" w:rsidRDefault="0005526B" w:rsidP="003170F3">
            <w:pPr>
              <w:contextualSpacing/>
              <w:jc w:val="both"/>
            </w:pPr>
            <w:r w:rsidRPr="00FE7D6E">
              <w:t>Достаточно успешно демонстрирует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  <w:p w14:paraId="282FC59E" w14:textId="77777777" w:rsidR="0005526B" w:rsidRPr="00E85367" w:rsidRDefault="0005526B" w:rsidP="00F84B2E">
            <w:pPr>
              <w:contextualSpacing/>
              <w:jc w:val="both"/>
            </w:pPr>
            <w:r w:rsidRPr="00FE7D6E">
              <w:t xml:space="preserve">Достаточно успешно проектирует предметную среду образовательной программы с учетом возможностей образовательной организации и возможностей конкретного региона </w:t>
            </w:r>
          </w:p>
        </w:tc>
        <w:tc>
          <w:tcPr>
            <w:tcW w:w="2294" w:type="dxa"/>
          </w:tcPr>
          <w:p w14:paraId="282FC59F" w14:textId="77777777" w:rsidR="0005526B" w:rsidRPr="00E85367" w:rsidRDefault="0005526B" w:rsidP="00DF38C1">
            <w:pPr>
              <w:widowControl/>
            </w:pPr>
            <w:r w:rsidRPr="00E85367">
              <w:t>тестовые задания (20-29),</w:t>
            </w:r>
          </w:p>
          <w:p w14:paraId="282FC5A0" w14:textId="77777777" w:rsidR="0005526B" w:rsidRPr="00E85367" w:rsidRDefault="0005526B" w:rsidP="00DF38C1">
            <w:pPr>
              <w:widowControl/>
            </w:pPr>
            <w:r w:rsidRPr="00E85367">
              <w:t>творческое задание (5-7),</w:t>
            </w:r>
          </w:p>
          <w:p w14:paraId="282FC5A1" w14:textId="77777777" w:rsidR="0005526B" w:rsidRPr="00E85367" w:rsidRDefault="0005526B" w:rsidP="00DF38C1">
            <w:pPr>
              <w:widowControl/>
            </w:pPr>
            <w:r w:rsidRPr="00E85367">
              <w:t xml:space="preserve">реферат </w:t>
            </w:r>
          </w:p>
          <w:p w14:paraId="282FC5A2" w14:textId="77777777" w:rsidR="0005526B" w:rsidRPr="00E85367" w:rsidRDefault="0005526B" w:rsidP="00DF38C1">
            <w:pPr>
              <w:widowControl/>
            </w:pPr>
            <w:r w:rsidRPr="00E85367">
              <w:t>(5-7),</w:t>
            </w:r>
          </w:p>
          <w:p w14:paraId="282FC5A3" w14:textId="77777777" w:rsidR="0005526B" w:rsidRPr="00E85367" w:rsidRDefault="0005526B" w:rsidP="00DF38C1">
            <w:pPr>
              <w:widowControl/>
            </w:pPr>
            <w:r w:rsidRPr="00E85367">
              <w:t xml:space="preserve">вопросы к экзамену </w:t>
            </w:r>
          </w:p>
          <w:p w14:paraId="282FC5A4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t xml:space="preserve"> (25-37)</w:t>
            </w:r>
          </w:p>
        </w:tc>
      </w:tr>
      <w:tr w:rsidR="0005526B" w:rsidRPr="00E85367" w14:paraId="282FC5C0" w14:textId="77777777" w:rsidTr="00356A28">
        <w:tc>
          <w:tcPr>
            <w:tcW w:w="2520" w:type="dxa"/>
          </w:tcPr>
          <w:p w14:paraId="282FC5A6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Пороговый</w:t>
            </w:r>
          </w:p>
          <w:p w14:paraId="282FC5A7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(35-49 баллов)</w:t>
            </w:r>
          </w:p>
          <w:p w14:paraId="282FC5A8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14:paraId="282FC5A9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</w:p>
          <w:p w14:paraId="282FC5AA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«удовлетворительно»</w:t>
            </w:r>
          </w:p>
        </w:tc>
        <w:tc>
          <w:tcPr>
            <w:tcW w:w="4426" w:type="dxa"/>
          </w:tcPr>
          <w:p w14:paraId="282FC5AB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Допускает ошибки при обосновании собственного восприятия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  <w:p w14:paraId="282FC5AC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Допускает ошибки 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14:paraId="282FC5AD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Не всегда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  <w:p w14:paraId="282FC5AE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Допускает ошибки при конструктивном взаимодействии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14:paraId="282FC5AF" w14:textId="77777777" w:rsidR="0005526B" w:rsidRPr="00E85367" w:rsidRDefault="0005526B" w:rsidP="00DF38C1">
            <w:pPr>
              <w:widowControl/>
            </w:pPr>
            <w:r w:rsidRPr="00E85367">
              <w:t>Допускает ошибки 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характера.</w:t>
            </w:r>
          </w:p>
          <w:p w14:paraId="282FC5B0" w14:textId="77777777" w:rsidR="0005526B" w:rsidRPr="00E85367" w:rsidRDefault="0005526B" w:rsidP="00F84B2E">
            <w:pPr>
              <w:contextualSpacing/>
              <w:jc w:val="both"/>
            </w:pPr>
            <w:r w:rsidRPr="00E85367">
              <w:t>Допускает ошибки при демонстрации знаний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  <w:p w14:paraId="282FC5B1" w14:textId="77777777" w:rsidR="0005526B" w:rsidRPr="00E85367" w:rsidRDefault="0005526B" w:rsidP="00F84B2E">
            <w:pPr>
              <w:contextualSpacing/>
              <w:jc w:val="both"/>
            </w:pPr>
            <w:r w:rsidRPr="00E85367">
              <w:t>Допускает ошибки при осуществлении отбора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  <w:p w14:paraId="282FC5B2" w14:textId="77777777" w:rsidR="0005526B" w:rsidRPr="00E85367" w:rsidRDefault="0005526B" w:rsidP="00F84B2E">
            <w:pPr>
              <w:contextualSpacing/>
              <w:jc w:val="both"/>
            </w:pPr>
            <w:r w:rsidRPr="00E85367">
              <w:t>Допускает ошибки при овладении предметными знаниями, отборе вариативного содержание с учетом образовательных программ</w:t>
            </w:r>
          </w:p>
          <w:p w14:paraId="282FC5B3" w14:textId="77777777" w:rsidR="0005526B" w:rsidRPr="00E85367" w:rsidRDefault="0005526B" w:rsidP="00F84B2E">
            <w:pPr>
              <w:contextualSpacing/>
              <w:jc w:val="both"/>
            </w:pPr>
            <w:r w:rsidRPr="00E85367">
              <w:t>Допускает ошибки при демонстрации знаний способов организации образовательной деятельности обучающихся, приемов мотивации к учебной и учебно-исследовательской деятельности</w:t>
            </w:r>
          </w:p>
          <w:p w14:paraId="282FC5B4" w14:textId="77777777" w:rsidR="0005526B" w:rsidRPr="00E85367" w:rsidRDefault="0005526B" w:rsidP="00F84B2E">
            <w:pPr>
              <w:contextualSpacing/>
              <w:jc w:val="both"/>
            </w:pPr>
            <w:r w:rsidRPr="00E85367">
              <w:t>Допускает ошибки при организации различных видов деятельности обучающихся в образовательном процессе, направленных на развитие интереса к учебному предмету в рамках урочной и внеурочной деятельности</w:t>
            </w:r>
          </w:p>
          <w:p w14:paraId="282FC5B5" w14:textId="77777777" w:rsidR="0005526B" w:rsidRPr="00E85367" w:rsidRDefault="0005526B" w:rsidP="00F84B2E">
            <w:pPr>
              <w:contextualSpacing/>
              <w:jc w:val="both"/>
            </w:pPr>
            <w:r w:rsidRPr="00E85367">
              <w:t>Допускает ошибки при демонстрации знаний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  <w:p w14:paraId="282FC5B6" w14:textId="77777777" w:rsidR="0005526B" w:rsidRDefault="0005526B" w:rsidP="00DF38C1">
            <w:pPr>
              <w:widowControl/>
            </w:pPr>
            <w:r w:rsidRPr="00E85367">
              <w:t>Допускает ошибки при проектировании предметной среды образовательной программы с учетом возможностей образовательной организации и возможностей конкретного региона</w:t>
            </w:r>
            <w:r>
              <w:t>.</w:t>
            </w:r>
          </w:p>
          <w:p w14:paraId="282FC5B7" w14:textId="77777777" w:rsidR="0005526B" w:rsidRPr="00FA6BBD" w:rsidRDefault="0005526B" w:rsidP="003170F3">
            <w:pPr>
              <w:contextualSpacing/>
              <w:jc w:val="both"/>
            </w:pPr>
            <w:r w:rsidRPr="00FA6BBD">
              <w:rPr>
                <w:b/>
              </w:rPr>
              <w:t>Допускает ошибки</w:t>
            </w:r>
            <w:r w:rsidRPr="00FA6BBD">
              <w:t xml:space="preserve"> при проектировании результатов обучения в соответствии с нормативными документами в сфере образования, возрастными особенностями обучающихся, дидактическими задачами </w:t>
            </w:r>
          </w:p>
          <w:p w14:paraId="282FC5B8" w14:textId="77777777" w:rsidR="0005526B" w:rsidRPr="00FA6BBD" w:rsidRDefault="0005526B" w:rsidP="003170F3">
            <w:pPr>
              <w:contextualSpacing/>
              <w:jc w:val="both"/>
            </w:pPr>
            <w:r w:rsidRPr="00FA6BBD">
              <w:rPr>
                <w:b/>
              </w:rPr>
              <w:t>Допускает ошибки</w:t>
            </w:r>
            <w:r w:rsidRPr="00FA6BBD">
              <w:t xml:space="preserve"> при реализации образовательных программ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  <w:p w14:paraId="282FC5B9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FA6BBD">
              <w:rPr>
                <w:b/>
              </w:rPr>
              <w:t>Допускает ошибки</w:t>
            </w:r>
            <w:r w:rsidRPr="00FA6BBD">
              <w:t xml:space="preserve"> при составлении плана, конспекта, технологической карты учебных занятий соответствующих предметных областей, включая различные приемы формирования познавательной мотивации обучающихся</w:t>
            </w:r>
            <w:r>
              <w:t>.</w:t>
            </w:r>
          </w:p>
        </w:tc>
        <w:tc>
          <w:tcPr>
            <w:tcW w:w="2294" w:type="dxa"/>
          </w:tcPr>
          <w:p w14:paraId="282FC5BA" w14:textId="77777777" w:rsidR="0005526B" w:rsidRPr="00E85367" w:rsidRDefault="0005526B" w:rsidP="00DF38C1">
            <w:pPr>
              <w:widowControl/>
            </w:pPr>
            <w:r w:rsidRPr="00E85367">
              <w:t>тестовые задания (14-19),</w:t>
            </w:r>
          </w:p>
          <w:p w14:paraId="282FC5BB" w14:textId="77777777" w:rsidR="0005526B" w:rsidRPr="00E85367" w:rsidRDefault="0005526B" w:rsidP="00DF38C1">
            <w:pPr>
              <w:widowControl/>
            </w:pPr>
            <w:r w:rsidRPr="00E85367">
              <w:t>творческое задание (3-4),</w:t>
            </w:r>
          </w:p>
          <w:p w14:paraId="282FC5BC" w14:textId="77777777" w:rsidR="0005526B" w:rsidRPr="00E85367" w:rsidRDefault="0005526B" w:rsidP="00DF38C1">
            <w:pPr>
              <w:widowControl/>
            </w:pPr>
            <w:r w:rsidRPr="00E85367">
              <w:t xml:space="preserve">реферат </w:t>
            </w:r>
          </w:p>
          <w:p w14:paraId="282FC5BD" w14:textId="77777777" w:rsidR="0005526B" w:rsidRPr="00E85367" w:rsidRDefault="0005526B" w:rsidP="00DF38C1">
            <w:pPr>
              <w:widowControl/>
            </w:pPr>
            <w:r w:rsidRPr="00E85367">
              <w:t>(3-4),</w:t>
            </w:r>
          </w:p>
          <w:p w14:paraId="282FC5BE" w14:textId="77777777" w:rsidR="0005526B" w:rsidRPr="00E85367" w:rsidRDefault="0005526B" w:rsidP="00DF38C1">
            <w:pPr>
              <w:widowControl/>
            </w:pPr>
            <w:r w:rsidRPr="00E85367">
              <w:t xml:space="preserve">вопросы к экзамену </w:t>
            </w:r>
          </w:p>
          <w:p w14:paraId="282FC5BF" w14:textId="77777777" w:rsidR="0005526B" w:rsidRPr="00E85367" w:rsidRDefault="0005526B" w:rsidP="00DF38C1">
            <w:pPr>
              <w:widowControl/>
            </w:pPr>
            <w:r w:rsidRPr="00E85367">
              <w:t xml:space="preserve"> (18-24)</w:t>
            </w:r>
          </w:p>
        </w:tc>
      </w:tr>
      <w:tr w:rsidR="0005526B" w:rsidRPr="00E85367" w14:paraId="282FC5DD" w14:textId="77777777" w:rsidTr="00356A28">
        <w:tc>
          <w:tcPr>
            <w:tcW w:w="2520" w:type="dxa"/>
          </w:tcPr>
          <w:p w14:paraId="282FC5C1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 xml:space="preserve">Низкий </w:t>
            </w:r>
          </w:p>
          <w:p w14:paraId="282FC5C2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 xml:space="preserve">(допороговый) (компетенция не сформирована) </w:t>
            </w:r>
          </w:p>
          <w:p w14:paraId="282FC5C3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(менее 35 баллов)</w:t>
            </w:r>
          </w:p>
          <w:p w14:paraId="282FC5C4" w14:textId="77777777" w:rsidR="0005526B" w:rsidRPr="00E85367" w:rsidRDefault="0005526B" w:rsidP="00DF38C1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не зачтено</w:t>
            </w:r>
          </w:p>
          <w:p w14:paraId="282FC5C5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</w:p>
          <w:p w14:paraId="282FC5C6" w14:textId="77777777" w:rsidR="0005526B" w:rsidRPr="00E85367" w:rsidRDefault="0005526B" w:rsidP="00DF38C1">
            <w:pPr>
              <w:widowControl/>
              <w:rPr>
                <w:bCs/>
                <w:iCs/>
              </w:rPr>
            </w:pPr>
            <w:r w:rsidRPr="00E85367">
              <w:rPr>
                <w:b/>
                <w:bCs/>
                <w:i/>
                <w:iCs/>
              </w:rPr>
              <w:t>«неудовлетворительно»</w:t>
            </w:r>
          </w:p>
        </w:tc>
        <w:tc>
          <w:tcPr>
            <w:tcW w:w="4426" w:type="dxa"/>
          </w:tcPr>
          <w:p w14:paraId="282FC5C7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Не может обосновать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  <w:p w14:paraId="282FC5C8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Не может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14:paraId="282FC5C9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Не может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  <w:p w14:paraId="282FC5CA" w14:textId="77777777" w:rsidR="0005526B" w:rsidRPr="00E85367" w:rsidRDefault="0005526B" w:rsidP="00DF38C1">
            <w:pPr>
              <w:contextualSpacing/>
              <w:jc w:val="both"/>
            </w:pPr>
            <w:r w:rsidRPr="00E85367">
              <w:t>Не может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14:paraId="282FC5CB" w14:textId="77777777" w:rsidR="0005526B" w:rsidRPr="00E85367" w:rsidRDefault="0005526B" w:rsidP="00DF38C1">
            <w:pPr>
              <w:widowControl/>
            </w:pPr>
            <w:r w:rsidRPr="00E85367">
              <w:t>Не может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</w:t>
            </w:r>
          </w:p>
          <w:p w14:paraId="282FC5CC" w14:textId="77777777" w:rsidR="0005526B" w:rsidRPr="00FA6BBD" w:rsidRDefault="0005526B" w:rsidP="003170F3">
            <w:pPr>
              <w:contextualSpacing/>
              <w:jc w:val="both"/>
            </w:pPr>
            <w:r w:rsidRPr="00FA6BBD">
              <w:rPr>
                <w:b/>
              </w:rPr>
              <w:t>Не может</w:t>
            </w:r>
            <w:r w:rsidRPr="00FA6BBD">
              <w:t xml:space="preserve">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задачами</w:t>
            </w:r>
          </w:p>
          <w:p w14:paraId="282FC5CD" w14:textId="77777777" w:rsidR="0005526B" w:rsidRPr="00FA6BBD" w:rsidRDefault="0005526B" w:rsidP="003170F3">
            <w:pPr>
              <w:contextualSpacing/>
              <w:jc w:val="both"/>
            </w:pPr>
            <w:r w:rsidRPr="00FA6BBD">
              <w:rPr>
                <w:b/>
              </w:rPr>
              <w:t>Не может</w:t>
            </w:r>
            <w:r w:rsidRPr="00FA6BBD">
              <w:t xml:space="preserve"> реализовать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  <w:p w14:paraId="282FC5CE" w14:textId="77777777" w:rsidR="0005526B" w:rsidRPr="00FA6BBD" w:rsidRDefault="0005526B" w:rsidP="003170F3">
            <w:pPr>
              <w:contextualSpacing/>
              <w:jc w:val="both"/>
            </w:pPr>
            <w:r w:rsidRPr="00FA6BBD">
              <w:rPr>
                <w:b/>
              </w:rPr>
              <w:t>Не может</w:t>
            </w:r>
            <w:r w:rsidRPr="00FA6BBD">
              <w:t xml:space="preserve"> составить план, конспект, технологическую карту учебных занятий соответствующих предметных областей, включая различные приемы формирования познавательной мотивации обучающихся</w:t>
            </w:r>
          </w:p>
          <w:p w14:paraId="282FC5CF" w14:textId="77777777" w:rsidR="0005526B" w:rsidRPr="00E85367" w:rsidRDefault="0005526B" w:rsidP="00CA477A">
            <w:pPr>
              <w:contextualSpacing/>
              <w:jc w:val="both"/>
            </w:pPr>
            <w:r w:rsidRPr="00E85367">
              <w:t>Не может демонстрировать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  <w:p w14:paraId="282FC5D0" w14:textId="77777777" w:rsidR="0005526B" w:rsidRPr="00E85367" w:rsidRDefault="0005526B" w:rsidP="00CA477A">
            <w:pPr>
              <w:contextualSpacing/>
              <w:jc w:val="both"/>
            </w:pPr>
            <w:r w:rsidRPr="00E85367">
              <w:t>Не может осуществлять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  <w:p w14:paraId="282FC5D1" w14:textId="77777777" w:rsidR="0005526B" w:rsidRPr="00E85367" w:rsidRDefault="0005526B" w:rsidP="00CA477A">
            <w:pPr>
              <w:contextualSpacing/>
              <w:jc w:val="both"/>
            </w:pPr>
            <w:r w:rsidRPr="00E85367">
              <w:t>Не может овладеть предметными знаниями, отбирать вариативное содержание с учетом образовательных программ</w:t>
            </w:r>
          </w:p>
          <w:p w14:paraId="282FC5D2" w14:textId="77777777" w:rsidR="0005526B" w:rsidRPr="00E85367" w:rsidRDefault="0005526B" w:rsidP="00CA477A">
            <w:pPr>
              <w:contextualSpacing/>
              <w:jc w:val="both"/>
            </w:pPr>
            <w:r w:rsidRPr="00E85367">
              <w:t>Не может демонстрировать знание способов организации образовательной деятельности обучающихся, приемов мотивации к учебной и учебно-исследовательской деятельности</w:t>
            </w:r>
          </w:p>
          <w:p w14:paraId="282FC5D3" w14:textId="77777777" w:rsidR="0005526B" w:rsidRPr="00E85367" w:rsidRDefault="0005526B" w:rsidP="00CA477A">
            <w:pPr>
              <w:contextualSpacing/>
              <w:jc w:val="both"/>
            </w:pPr>
            <w:r w:rsidRPr="00E85367">
              <w:t>Не может организовать различные виды деятельности обучающихся в образовательном процессе, направленные на развитие интереса к учебному предмету в рамках урочной и внеурочной деятельности</w:t>
            </w:r>
          </w:p>
          <w:p w14:paraId="282FC5D4" w14:textId="77777777" w:rsidR="0005526B" w:rsidRPr="00E85367" w:rsidRDefault="0005526B" w:rsidP="00CA477A">
            <w:pPr>
              <w:contextualSpacing/>
              <w:jc w:val="both"/>
            </w:pPr>
            <w:r w:rsidRPr="00E85367">
              <w:t>Не может демонстрировать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  <w:p w14:paraId="282FC5D5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  <w:r w:rsidRPr="00E85367">
              <w:t>Не может проектировать предметную среду образовательной программы с учетом возможностей образовательной организации и возможностей конкретного региона.</w:t>
            </w:r>
          </w:p>
        </w:tc>
        <w:tc>
          <w:tcPr>
            <w:tcW w:w="2294" w:type="dxa"/>
          </w:tcPr>
          <w:p w14:paraId="282FC5D6" w14:textId="77777777" w:rsidR="0005526B" w:rsidRPr="00E85367" w:rsidRDefault="0005526B" w:rsidP="00DF38C1">
            <w:pPr>
              <w:widowControl/>
            </w:pPr>
            <w:r w:rsidRPr="00E85367">
              <w:t>тестовые задания (0-13),</w:t>
            </w:r>
          </w:p>
          <w:p w14:paraId="282FC5D7" w14:textId="77777777" w:rsidR="0005526B" w:rsidRPr="00E85367" w:rsidRDefault="0005526B" w:rsidP="00DF38C1">
            <w:pPr>
              <w:widowControl/>
            </w:pPr>
            <w:r w:rsidRPr="00E85367">
              <w:t>творческое задание (0-2),</w:t>
            </w:r>
          </w:p>
          <w:p w14:paraId="282FC5D8" w14:textId="77777777" w:rsidR="0005526B" w:rsidRPr="00E85367" w:rsidRDefault="0005526B" w:rsidP="00DF38C1">
            <w:pPr>
              <w:widowControl/>
            </w:pPr>
            <w:r w:rsidRPr="00E85367">
              <w:t xml:space="preserve">реферат </w:t>
            </w:r>
          </w:p>
          <w:p w14:paraId="282FC5D9" w14:textId="77777777" w:rsidR="0005526B" w:rsidRPr="00E85367" w:rsidRDefault="0005526B" w:rsidP="00DF38C1">
            <w:pPr>
              <w:widowControl/>
            </w:pPr>
            <w:r w:rsidRPr="00E85367">
              <w:t>(0-2),</w:t>
            </w:r>
          </w:p>
          <w:p w14:paraId="282FC5DA" w14:textId="77777777" w:rsidR="0005526B" w:rsidRPr="00E85367" w:rsidRDefault="0005526B" w:rsidP="00DF38C1">
            <w:pPr>
              <w:widowControl/>
            </w:pPr>
            <w:r w:rsidRPr="00E85367">
              <w:t xml:space="preserve">вопросы к экзамену </w:t>
            </w:r>
          </w:p>
          <w:p w14:paraId="282FC5DB" w14:textId="77777777" w:rsidR="0005526B" w:rsidRPr="00E85367" w:rsidRDefault="0005526B" w:rsidP="00DF38C1">
            <w:pPr>
              <w:widowControl/>
            </w:pPr>
            <w:r w:rsidRPr="00E85367">
              <w:t xml:space="preserve"> (0-17)</w:t>
            </w:r>
          </w:p>
          <w:p w14:paraId="282FC5DC" w14:textId="77777777" w:rsidR="0005526B" w:rsidRPr="00E85367" w:rsidRDefault="0005526B" w:rsidP="00DF38C1">
            <w:pPr>
              <w:widowControl/>
              <w:rPr>
                <w:b/>
                <w:bCs/>
              </w:rPr>
            </w:pPr>
          </w:p>
        </w:tc>
      </w:tr>
    </w:tbl>
    <w:p w14:paraId="282FC5DE" w14:textId="77777777" w:rsidR="0005526B" w:rsidRDefault="0005526B" w:rsidP="00B7411D">
      <w:pPr>
        <w:ind w:firstLine="720"/>
        <w:jc w:val="both"/>
        <w:rPr>
          <w:sz w:val="24"/>
          <w:szCs w:val="24"/>
        </w:rPr>
      </w:pPr>
    </w:p>
    <w:p w14:paraId="282FC5DF" w14:textId="77777777" w:rsidR="0005526B" w:rsidRPr="00B7411D" w:rsidRDefault="0005526B" w:rsidP="00D05183">
      <w:pPr>
        <w:jc w:val="both"/>
        <w:rPr>
          <w:sz w:val="24"/>
          <w:szCs w:val="24"/>
        </w:rPr>
      </w:pPr>
    </w:p>
    <w:p w14:paraId="282FC5E0" w14:textId="77777777" w:rsidR="0005526B" w:rsidRPr="00B7411D" w:rsidRDefault="0005526B" w:rsidP="00B7411D">
      <w:pPr>
        <w:ind w:firstLine="720"/>
        <w:jc w:val="both"/>
        <w:rPr>
          <w:sz w:val="24"/>
          <w:szCs w:val="24"/>
        </w:rPr>
      </w:pPr>
      <w:r w:rsidRPr="00B7411D">
        <w:rPr>
          <w:sz w:val="24"/>
          <w:szCs w:val="24"/>
        </w:rPr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14:paraId="282FC5E1" w14:textId="77777777" w:rsidR="0005526B" w:rsidRPr="00B7411D" w:rsidRDefault="0005526B" w:rsidP="00B7411D">
      <w:pPr>
        <w:ind w:firstLine="709"/>
        <w:jc w:val="center"/>
        <w:rPr>
          <w:b/>
          <w:color w:val="000000"/>
          <w:sz w:val="24"/>
          <w:szCs w:val="24"/>
        </w:rPr>
      </w:pPr>
    </w:p>
    <w:p w14:paraId="282FC5E2" w14:textId="77777777" w:rsidR="0005526B" w:rsidRPr="00B7411D" w:rsidRDefault="0005526B" w:rsidP="00B7411D">
      <w:pPr>
        <w:ind w:firstLine="709"/>
        <w:jc w:val="both"/>
        <w:rPr>
          <w:b/>
          <w:color w:val="000000"/>
          <w:sz w:val="24"/>
          <w:szCs w:val="24"/>
        </w:rPr>
      </w:pPr>
      <w:r w:rsidRPr="00B7411D">
        <w:rPr>
          <w:b/>
          <w:color w:val="000000"/>
          <w:sz w:val="24"/>
          <w:szCs w:val="24"/>
        </w:rPr>
        <w:t>7. Учебно-методическое и информационное обеспечение дисциплины (модуля)</w:t>
      </w:r>
    </w:p>
    <w:p w14:paraId="282FC5E3" w14:textId="77777777" w:rsidR="0005526B" w:rsidRPr="00236382" w:rsidRDefault="0005526B" w:rsidP="00236382">
      <w:pPr>
        <w:jc w:val="center"/>
        <w:rPr>
          <w:b/>
          <w:color w:val="000000"/>
          <w:sz w:val="24"/>
          <w:szCs w:val="24"/>
        </w:rPr>
      </w:pPr>
      <w:r w:rsidRPr="00236382">
        <w:rPr>
          <w:b/>
          <w:color w:val="000000"/>
          <w:sz w:val="24"/>
          <w:szCs w:val="24"/>
        </w:rPr>
        <w:t>7.1.Основная учебная литература</w:t>
      </w:r>
    </w:p>
    <w:p w14:paraId="282FC5E4" w14:textId="77777777" w:rsidR="0005526B" w:rsidRPr="00236382" w:rsidRDefault="0005526B" w:rsidP="004C4B62">
      <w:pPr>
        <w:rPr>
          <w:sz w:val="24"/>
          <w:szCs w:val="24"/>
        </w:rPr>
      </w:pPr>
      <w:r w:rsidRPr="00236382">
        <w:rPr>
          <w:sz w:val="24"/>
          <w:szCs w:val="24"/>
        </w:rPr>
        <w:t>Пленков О. Ю. Новейшая история стран европы и америки : учебник для академического бакалавриата / О. Ю. Пленков. — 2-е изд., перераб. и доп. — М. : Издательство Юрайт, 2017. — 399 с. www.biblio-online.ru/book/67F5BE1C-7181-4E2A-B229-0CC75363E50F</w:t>
      </w:r>
    </w:p>
    <w:p w14:paraId="282FC5E5" w14:textId="77777777" w:rsidR="0005526B" w:rsidRPr="00236382" w:rsidRDefault="0005526B" w:rsidP="004C4B62">
      <w:pPr>
        <w:rPr>
          <w:color w:val="000000"/>
          <w:sz w:val="24"/>
          <w:szCs w:val="24"/>
        </w:rPr>
      </w:pPr>
    </w:p>
    <w:p w14:paraId="282FC5E6" w14:textId="77777777" w:rsidR="0005526B" w:rsidRPr="00236382" w:rsidRDefault="0005526B" w:rsidP="00236382">
      <w:pPr>
        <w:jc w:val="center"/>
        <w:rPr>
          <w:b/>
          <w:color w:val="000000"/>
          <w:sz w:val="24"/>
          <w:szCs w:val="24"/>
        </w:rPr>
      </w:pPr>
      <w:r w:rsidRPr="00236382">
        <w:rPr>
          <w:b/>
          <w:color w:val="000000"/>
          <w:sz w:val="24"/>
          <w:szCs w:val="24"/>
        </w:rPr>
        <w:t>7.2.Дополнительная учебная литература</w:t>
      </w:r>
    </w:p>
    <w:p w14:paraId="282FC5E7" w14:textId="77777777" w:rsidR="0005526B" w:rsidRPr="00236382" w:rsidRDefault="0005526B" w:rsidP="004C4B62">
      <w:pPr>
        <w:rPr>
          <w:sz w:val="24"/>
          <w:szCs w:val="24"/>
        </w:rPr>
      </w:pPr>
      <w:r w:rsidRPr="00236382">
        <w:rPr>
          <w:sz w:val="24"/>
          <w:szCs w:val="24"/>
        </w:rPr>
        <w:t>1.Евдокимова А.А. История стран Востока в Новое время: учеб. пособие / А.А. Евдокимова. – Ростов-на-Дону: Феникс, 2011.</w:t>
      </w:r>
    </w:p>
    <w:p w14:paraId="282FC5E8" w14:textId="77777777" w:rsidR="0005526B" w:rsidRPr="00B7411D" w:rsidRDefault="0005526B" w:rsidP="006F494E">
      <w:pPr>
        <w:shd w:val="clear" w:color="auto" w:fill="FFFFFF"/>
        <w:rPr>
          <w:bCs/>
          <w:spacing w:val="-7"/>
          <w:sz w:val="24"/>
          <w:szCs w:val="24"/>
        </w:rPr>
      </w:pPr>
    </w:p>
    <w:p w14:paraId="282FC5E9" w14:textId="77777777" w:rsidR="0005526B" w:rsidRPr="007E550C" w:rsidRDefault="0005526B" w:rsidP="007E550C">
      <w:pPr>
        <w:jc w:val="center"/>
        <w:rPr>
          <w:b/>
          <w:color w:val="FF0000"/>
          <w:sz w:val="24"/>
          <w:szCs w:val="24"/>
        </w:rPr>
      </w:pPr>
      <w:r w:rsidRPr="007E550C">
        <w:rPr>
          <w:b/>
          <w:color w:val="000000"/>
          <w:sz w:val="24"/>
          <w:szCs w:val="24"/>
        </w:rPr>
        <w:t>7.3.Ресурсы информационно-телекоммуникационной сети «Интернет»</w:t>
      </w:r>
    </w:p>
    <w:p w14:paraId="282FC5EA" w14:textId="77777777" w:rsidR="0005526B" w:rsidRPr="007E550C" w:rsidRDefault="0005526B" w:rsidP="007E550C">
      <w:pPr>
        <w:rPr>
          <w:iCs/>
          <w:sz w:val="24"/>
          <w:szCs w:val="24"/>
        </w:rPr>
      </w:pPr>
      <w:r w:rsidRPr="007E550C">
        <w:rPr>
          <w:iCs/>
          <w:sz w:val="24"/>
          <w:szCs w:val="24"/>
        </w:rPr>
        <w:t xml:space="preserve">1.База данных информационной системы «Единое окно доступа к образовательным ресурсам» </w:t>
      </w:r>
      <w:hyperlink r:id="rId7" w:history="1">
        <w:r w:rsidRPr="007E550C">
          <w:rPr>
            <w:rStyle w:val="af0"/>
            <w:iCs/>
            <w:sz w:val="24"/>
            <w:szCs w:val="24"/>
          </w:rPr>
          <w:t>http://window.edu.ru</w:t>
        </w:r>
      </w:hyperlink>
    </w:p>
    <w:p w14:paraId="282FC5EB" w14:textId="77777777" w:rsidR="0005526B" w:rsidRPr="007E550C" w:rsidRDefault="0005526B" w:rsidP="007E550C">
      <w:pPr>
        <w:rPr>
          <w:sz w:val="24"/>
          <w:szCs w:val="24"/>
        </w:rPr>
      </w:pPr>
      <w:r w:rsidRPr="007E550C">
        <w:rPr>
          <w:sz w:val="24"/>
          <w:szCs w:val="24"/>
        </w:rPr>
        <w:t>2.Электронно-библиотечная система издательства «Лань» http://е.</w:t>
      </w:r>
      <w:r w:rsidRPr="007E550C">
        <w:rPr>
          <w:sz w:val="24"/>
          <w:szCs w:val="24"/>
          <w:lang w:val="en-US"/>
        </w:rPr>
        <w:t>lanbook</w:t>
      </w:r>
      <w:r w:rsidRPr="007E550C">
        <w:rPr>
          <w:sz w:val="24"/>
          <w:szCs w:val="24"/>
        </w:rPr>
        <w:t>.</w:t>
      </w:r>
      <w:r w:rsidRPr="007E550C">
        <w:rPr>
          <w:sz w:val="24"/>
          <w:szCs w:val="24"/>
          <w:lang w:val="en-US"/>
        </w:rPr>
        <w:t>com</w:t>
      </w:r>
    </w:p>
    <w:p w14:paraId="282FC5EC" w14:textId="77777777" w:rsidR="0005526B" w:rsidRPr="007E550C" w:rsidRDefault="0005526B" w:rsidP="007E550C">
      <w:pPr>
        <w:rPr>
          <w:sz w:val="24"/>
          <w:szCs w:val="24"/>
        </w:rPr>
      </w:pPr>
      <w:r w:rsidRPr="007E550C">
        <w:rPr>
          <w:sz w:val="24"/>
          <w:szCs w:val="24"/>
        </w:rPr>
        <w:t xml:space="preserve">3..Национальный цифровой ресурс «Руконт» - межотраслевая электронная библиотека на базе технологии Контекстум </w:t>
      </w:r>
      <w:hyperlink r:id="rId8" w:history="1">
        <w:r w:rsidRPr="007E550C">
          <w:rPr>
            <w:rStyle w:val="af0"/>
            <w:sz w:val="24"/>
            <w:szCs w:val="24"/>
          </w:rPr>
          <w:t>http://www</w:t>
        </w:r>
      </w:hyperlink>
      <w:r w:rsidRPr="007E550C">
        <w:rPr>
          <w:sz w:val="24"/>
          <w:szCs w:val="24"/>
        </w:rPr>
        <w:t xml:space="preserve">. </w:t>
      </w:r>
      <w:r w:rsidRPr="007E550C">
        <w:rPr>
          <w:sz w:val="24"/>
          <w:szCs w:val="24"/>
          <w:lang w:val="en-US"/>
        </w:rPr>
        <w:t>r</w:t>
      </w:r>
      <w:r w:rsidRPr="007E550C">
        <w:rPr>
          <w:sz w:val="24"/>
          <w:szCs w:val="24"/>
        </w:rPr>
        <w:t>ucont</w:t>
      </w:r>
    </w:p>
    <w:p w14:paraId="282FC5ED" w14:textId="77777777" w:rsidR="0005526B" w:rsidRPr="007E550C" w:rsidRDefault="0005526B" w:rsidP="007E550C">
      <w:pPr>
        <w:rPr>
          <w:sz w:val="24"/>
          <w:szCs w:val="24"/>
        </w:rPr>
      </w:pPr>
      <w:r w:rsidRPr="007E550C">
        <w:rPr>
          <w:sz w:val="24"/>
          <w:szCs w:val="24"/>
        </w:rPr>
        <w:t xml:space="preserve">4.Электронная библиотечная система Российского государственного аграрного заочного университета </w:t>
      </w:r>
      <w:hyperlink r:id="rId9" w:history="1">
        <w:r w:rsidRPr="007E550C">
          <w:rPr>
            <w:rStyle w:val="af0"/>
            <w:sz w:val="24"/>
            <w:szCs w:val="24"/>
          </w:rPr>
          <w:t>htt</w:t>
        </w:r>
        <w:r w:rsidRPr="007E550C">
          <w:rPr>
            <w:rStyle w:val="af0"/>
            <w:sz w:val="24"/>
            <w:szCs w:val="24"/>
            <w:lang w:val="en-US"/>
          </w:rPr>
          <w:t>p</w:t>
        </w:r>
        <w:r w:rsidRPr="007E550C">
          <w:rPr>
            <w:rStyle w:val="af0"/>
            <w:sz w:val="24"/>
            <w:szCs w:val="24"/>
          </w:rPr>
          <w:t>://</w:t>
        </w:r>
        <w:r w:rsidRPr="007E550C">
          <w:rPr>
            <w:rStyle w:val="af0"/>
            <w:sz w:val="24"/>
            <w:szCs w:val="24"/>
            <w:lang w:val="en-US"/>
          </w:rPr>
          <w:t>ebs</w:t>
        </w:r>
        <w:r w:rsidRPr="007E550C">
          <w:rPr>
            <w:rStyle w:val="af0"/>
            <w:sz w:val="24"/>
            <w:szCs w:val="24"/>
          </w:rPr>
          <w:t>.</w:t>
        </w:r>
        <w:r w:rsidRPr="007E550C">
          <w:rPr>
            <w:rStyle w:val="af0"/>
            <w:sz w:val="24"/>
            <w:szCs w:val="24"/>
            <w:lang w:val="en-US"/>
          </w:rPr>
          <w:t>rgazu</w:t>
        </w:r>
        <w:r w:rsidRPr="007E550C">
          <w:rPr>
            <w:rStyle w:val="af0"/>
            <w:sz w:val="24"/>
            <w:szCs w:val="24"/>
          </w:rPr>
          <w:t>.</w:t>
        </w:r>
        <w:r w:rsidRPr="007E550C">
          <w:rPr>
            <w:rStyle w:val="af0"/>
            <w:sz w:val="24"/>
            <w:szCs w:val="24"/>
            <w:lang w:val="en-US"/>
          </w:rPr>
          <w:t>ru</w:t>
        </w:r>
      </w:hyperlink>
    </w:p>
    <w:p w14:paraId="282FC5EE" w14:textId="77777777" w:rsidR="0005526B" w:rsidRPr="007E550C" w:rsidRDefault="0005526B" w:rsidP="007E550C">
      <w:pPr>
        <w:rPr>
          <w:sz w:val="24"/>
          <w:szCs w:val="24"/>
        </w:rPr>
      </w:pPr>
      <w:r w:rsidRPr="007E550C">
        <w:rPr>
          <w:sz w:val="24"/>
          <w:szCs w:val="24"/>
        </w:rPr>
        <w:t>5. Официальный сайт Министерства просвещения Российской Федерации  (</w:t>
      </w:r>
      <w:hyperlink r:id="rId10" w:history="1">
        <w:r w:rsidRPr="007E550C">
          <w:rPr>
            <w:rStyle w:val="af0"/>
            <w:sz w:val="24"/>
            <w:szCs w:val="24"/>
          </w:rPr>
          <w:t>https://edu.gov.ru/</w:t>
        </w:r>
      </w:hyperlink>
      <w:r w:rsidRPr="007E550C">
        <w:rPr>
          <w:sz w:val="24"/>
          <w:szCs w:val="24"/>
        </w:rPr>
        <w:t>);</w:t>
      </w:r>
    </w:p>
    <w:p w14:paraId="282FC5EF" w14:textId="77777777" w:rsidR="0005526B" w:rsidRPr="007E550C" w:rsidRDefault="0005526B" w:rsidP="007E550C">
      <w:pPr>
        <w:rPr>
          <w:sz w:val="24"/>
          <w:szCs w:val="24"/>
        </w:rPr>
      </w:pPr>
      <w:r w:rsidRPr="007E550C">
        <w:rPr>
          <w:sz w:val="24"/>
          <w:szCs w:val="24"/>
        </w:rPr>
        <w:t>6. Официальный сайт Министерства науки и высшего образования Российской Федерации  (</w:t>
      </w:r>
      <w:hyperlink r:id="rId11" w:history="1">
        <w:r w:rsidRPr="007E550C">
          <w:rPr>
            <w:rStyle w:val="af0"/>
            <w:sz w:val="24"/>
            <w:szCs w:val="24"/>
          </w:rPr>
          <w:t>https://minobrnauki.gov.ru/</w:t>
        </w:r>
      </w:hyperlink>
      <w:r w:rsidRPr="007E550C">
        <w:rPr>
          <w:sz w:val="24"/>
          <w:szCs w:val="24"/>
        </w:rPr>
        <w:t xml:space="preserve">); </w:t>
      </w:r>
    </w:p>
    <w:p w14:paraId="282FC5F0" w14:textId="77777777" w:rsidR="0005526B" w:rsidRDefault="0005526B" w:rsidP="00341C01">
      <w:pPr>
        <w:jc w:val="center"/>
        <w:rPr>
          <w:b/>
          <w:sz w:val="24"/>
          <w:szCs w:val="24"/>
        </w:rPr>
      </w:pPr>
    </w:p>
    <w:p w14:paraId="282FC5F1" w14:textId="77777777" w:rsidR="0005526B" w:rsidRDefault="0005526B" w:rsidP="00341C01">
      <w:pPr>
        <w:jc w:val="center"/>
        <w:rPr>
          <w:b/>
          <w:sz w:val="24"/>
          <w:szCs w:val="24"/>
        </w:rPr>
      </w:pPr>
    </w:p>
    <w:p w14:paraId="282FC5F2" w14:textId="77777777" w:rsidR="0005526B" w:rsidRPr="00341C01" w:rsidRDefault="0005526B" w:rsidP="00341C01">
      <w:pPr>
        <w:jc w:val="center"/>
        <w:rPr>
          <w:b/>
          <w:sz w:val="24"/>
          <w:szCs w:val="24"/>
        </w:rPr>
      </w:pPr>
      <w:r w:rsidRPr="00341C01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4</w:t>
      </w:r>
      <w:r w:rsidRPr="00341C01">
        <w:rPr>
          <w:b/>
          <w:sz w:val="24"/>
          <w:szCs w:val="24"/>
        </w:rPr>
        <w:t>. Методические указания по освоению дисциплины (модуля)</w:t>
      </w:r>
    </w:p>
    <w:p w14:paraId="282FC5F3" w14:textId="77777777" w:rsidR="0005526B" w:rsidRDefault="0005526B" w:rsidP="00341C01">
      <w:pPr>
        <w:shd w:val="clear" w:color="auto" w:fill="FFFFFF"/>
        <w:ind w:firstLine="709"/>
        <w:rPr>
          <w:b/>
          <w:bCs/>
          <w:spacing w:val="-7"/>
          <w:sz w:val="24"/>
          <w:szCs w:val="24"/>
        </w:rPr>
      </w:pPr>
      <w:r>
        <w:rPr>
          <w:sz w:val="24"/>
          <w:szCs w:val="24"/>
        </w:rPr>
        <w:t xml:space="preserve">Рожков Г.А. </w:t>
      </w:r>
      <w:r w:rsidRPr="00285D58">
        <w:rPr>
          <w:sz w:val="24"/>
          <w:szCs w:val="24"/>
        </w:rPr>
        <w:t>Методические рекомендации по дисциплине «</w:t>
      </w:r>
      <w:r>
        <w:rPr>
          <w:sz w:val="24"/>
          <w:szCs w:val="24"/>
        </w:rPr>
        <w:t>Новая и Новейшая история зарубежных стран</w:t>
      </w:r>
      <w:r w:rsidRPr="00285D58">
        <w:rPr>
          <w:sz w:val="24"/>
          <w:szCs w:val="24"/>
        </w:rPr>
        <w:t xml:space="preserve">» по направлению подготовки </w:t>
      </w:r>
      <w:r w:rsidRPr="00285D58">
        <w:rPr>
          <w:spacing w:val="-2"/>
          <w:sz w:val="24"/>
          <w:szCs w:val="24"/>
        </w:rPr>
        <w:t>44.03.01</w:t>
      </w:r>
      <w:r w:rsidRPr="00285D58">
        <w:rPr>
          <w:sz w:val="24"/>
          <w:szCs w:val="24"/>
        </w:rPr>
        <w:t xml:space="preserve"> Педагогическое образование. – Мичуринск, 20</w:t>
      </w:r>
      <w:r>
        <w:rPr>
          <w:sz w:val="24"/>
          <w:szCs w:val="24"/>
        </w:rPr>
        <w:t>21</w:t>
      </w:r>
    </w:p>
    <w:p w14:paraId="282FC5F4" w14:textId="77777777" w:rsidR="0005526B" w:rsidRDefault="0005526B" w:rsidP="00B7411D">
      <w:pPr>
        <w:shd w:val="clear" w:color="auto" w:fill="FFFFFF"/>
        <w:ind w:firstLine="709"/>
        <w:rPr>
          <w:b/>
          <w:bCs/>
          <w:spacing w:val="-7"/>
          <w:sz w:val="24"/>
          <w:szCs w:val="24"/>
        </w:rPr>
      </w:pPr>
    </w:p>
    <w:p w14:paraId="468FE8BA" w14:textId="77777777" w:rsidR="00F0063A" w:rsidRDefault="00F0063A" w:rsidP="00F00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14:paraId="19DFF14D" w14:textId="77777777" w:rsidR="00F0063A" w:rsidRDefault="00F0063A" w:rsidP="00F0063A">
      <w:pPr>
        <w:ind w:firstLine="567"/>
        <w:jc w:val="both"/>
        <w:rPr>
          <w:sz w:val="24"/>
          <w:szCs w:val="24"/>
        </w:rPr>
      </w:pPr>
    </w:p>
    <w:p w14:paraId="3F38E69F" w14:textId="77777777" w:rsidR="00F0063A" w:rsidRDefault="00F0063A" w:rsidP="00F006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>
        <w:rPr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14:paraId="04F43ED4" w14:textId="77777777" w:rsidR="00F0063A" w:rsidRDefault="00F0063A" w:rsidP="00F006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14:paraId="291AEF0F" w14:textId="77777777" w:rsidR="00F0063A" w:rsidRDefault="00F0063A" w:rsidP="00F0063A">
      <w:pPr>
        <w:rPr>
          <w:sz w:val="24"/>
          <w:szCs w:val="24"/>
        </w:rPr>
      </w:pPr>
    </w:p>
    <w:p w14:paraId="0951D417" w14:textId="77777777" w:rsidR="00F0063A" w:rsidRPr="00F0063A" w:rsidRDefault="00F0063A" w:rsidP="00F0063A">
      <w:pPr>
        <w:jc w:val="center"/>
        <w:rPr>
          <w:b/>
          <w:color w:val="000000"/>
          <w:sz w:val="24"/>
          <w:szCs w:val="24"/>
        </w:rPr>
      </w:pPr>
      <w:r w:rsidRPr="00F0063A">
        <w:rPr>
          <w:b/>
          <w:color w:val="000000"/>
          <w:sz w:val="24"/>
          <w:szCs w:val="24"/>
        </w:rPr>
        <w:t>7.5.1 Электронно-библиотечные системы и базы данных</w:t>
      </w:r>
    </w:p>
    <w:p w14:paraId="23422E54" w14:textId="77777777" w:rsidR="00F0063A" w:rsidRDefault="00F0063A" w:rsidP="00F0063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ООО «ЭБС ЛАНЬ» (</w:t>
      </w:r>
      <w:hyperlink r:id="rId12" w:history="1">
        <w:r>
          <w:rPr>
            <w:rStyle w:val="af0"/>
          </w:rPr>
          <w:t>https://e.lanbook.</w:t>
        </w:r>
        <w:r>
          <w:rPr>
            <w:rStyle w:val="af0"/>
            <w:lang w:val="en-US"/>
          </w:rPr>
          <w:t>ru</w:t>
        </w:r>
        <w:r>
          <w:rPr>
            <w:rStyle w:val="af0"/>
          </w:rPr>
          <w:t>/</w:t>
        </w:r>
      </w:hyperlink>
      <w:r>
        <w:rPr>
          <w:sz w:val="24"/>
          <w:szCs w:val="24"/>
        </w:rPr>
        <w:t>) (договор на оказание услуг от 03.04.2024 № б/н (Сетевая электронная библиотека)</w:t>
      </w:r>
    </w:p>
    <w:p w14:paraId="3CF81A4B" w14:textId="77777777" w:rsidR="00F0063A" w:rsidRDefault="00F0063A" w:rsidP="00F0063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14:paraId="1515778E" w14:textId="77777777" w:rsidR="00F0063A" w:rsidRDefault="00F0063A" w:rsidP="00F0063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3" w:history="1">
        <w:r>
          <w:rPr>
            <w:rStyle w:val="af0"/>
          </w:rPr>
          <w:t>https://rucont.ru/</w:t>
        </w:r>
      </w:hyperlink>
      <w:r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14:paraId="739840EC" w14:textId="77777777" w:rsidR="00F0063A" w:rsidRDefault="00F0063A" w:rsidP="00F0063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14:paraId="32FFA2BC" w14:textId="77777777" w:rsidR="00F0063A" w:rsidRDefault="00F0063A" w:rsidP="00F0063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Электронно-библиотечная система «Вернадский» (</w:t>
      </w:r>
      <w:hyperlink r:id="rId14" w:history="1">
        <w:r>
          <w:rPr>
            <w:rStyle w:val="af0"/>
            <w:lang w:val="en-US"/>
          </w:rPr>
          <w:t>https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vernadsky</w:t>
        </w:r>
        <w:r>
          <w:rPr>
            <w:rStyle w:val="af0"/>
          </w:rPr>
          <w:t>-</w:t>
        </w:r>
        <w:r>
          <w:rPr>
            <w:rStyle w:val="af0"/>
            <w:lang w:val="en-US"/>
          </w:rPr>
          <w:t>lib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</w:hyperlink>
      <w:r>
        <w:rPr>
          <w:sz w:val="24"/>
          <w:szCs w:val="24"/>
        </w:rPr>
        <w:t>) (договор на безвозмездное использование произведений от 26.03.2020 № 14/20/25)</w:t>
      </w:r>
    </w:p>
    <w:p w14:paraId="1412C9A9" w14:textId="77777777" w:rsidR="00F0063A" w:rsidRDefault="00F0063A" w:rsidP="00F0063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База данных НЭБ «Национальная электронная библиотека» (</w:t>
      </w:r>
      <w:hyperlink r:id="rId15" w:history="1">
        <w:r>
          <w:rPr>
            <w:rStyle w:val="af0"/>
            <w:lang w:val="en-US"/>
          </w:rPr>
          <w:t>https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rusneb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  <w:r>
          <w:rPr>
            <w:rStyle w:val="af0"/>
          </w:rPr>
          <w:t>/</w:t>
        </w:r>
      </w:hyperlink>
      <w:r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14:paraId="2FCF1730" w14:textId="77777777" w:rsidR="00F0063A" w:rsidRDefault="00F0063A" w:rsidP="00F0063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>
          <w:rPr>
            <w:rStyle w:val="af0"/>
          </w:rPr>
          <w:t>https://</w:t>
        </w:r>
        <w:r>
          <w:rPr>
            <w:rStyle w:val="af0"/>
            <w:lang w:val="en-US"/>
          </w:rPr>
          <w:t>www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tambovlib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</w:hyperlink>
      <w:r>
        <w:rPr>
          <w:sz w:val="24"/>
          <w:szCs w:val="24"/>
        </w:rPr>
        <w:t>) (соглашение о сотрудничестве от 16.09.2021 № б/н)</w:t>
      </w:r>
    </w:p>
    <w:p w14:paraId="36B94828" w14:textId="77777777" w:rsidR="00F0063A" w:rsidRDefault="00F0063A" w:rsidP="00F0063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14:paraId="7D11F773" w14:textId="77777777" w:rsidR="00F0063A" w:rsidRDefault="00F0063A" w:rsidP="00F0063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7.5.2. Информационные справочные системы </w:t>
      </w:r>
    </w:p>
    <w:p w14:paraId="354EFD93" w14:textId="77777777" w:rsidR="00F0063A" w:rsidRDefault="00F0063A" w:rsidP="00F0063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>
        <w:rPr>
          <w:rFonts w:eastAsia="TimesNewRomanPS-ItalicMT"/>
          <w:iCs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14:paraId="3262C18D" w14:textId="77777777" w:rsidR="00F0063A" w:rsidRDefault="00F0063A" w:rsidP="00F0063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>
        <w:rPr>
          <w:rFonts w:eastAsia="TimesNewRomanPS-ItalicMT"/>
          <w:iCs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14:paraId="11A80D33" w14:textId="77777777" w:rsidR="00F0063A" w:rsidRPr="00F0063A" w:rsidRDefault="00F0063A" w:rsidP="00F0063A">
      <w:pPr>
        <w:rPr>
          <w:sz w:val="24"/>
          <w:szCs w:val="24"/>
        </w:rPr>
      </w:pPr>
    </w:p>
    <w:p w14:paraId="770F223C" w14:textId="77777777" w:rsidR="00F0063A" w:rsidRDefault="00F0063A" w:rsidP="00F0063A">
      <w:pPr>
        <w:rPr>
          <w:sz w:val="24"/>
          <w:szCs w:val="24"/>
        </w:rPr>
      </w:pPr>
    </w:p>
    <w:p w14:paraId="1AA1474B" w14:textId="77777777" w:rsidR="00F0063A" w:rsidRDefault="00F0063A" w:rsidP="00F0063A">
      <w:pPr>
        <w:rPr>
          <w:sz w:val="24"/>
          <w:szCs w:val="24"/>
        </w:rPr>
      </w:pPr>
    </w:p>
    <w:p w14:paraId="3838C683" w14:textId="77777777" w:rsidR="00F0063A" w:rsidRDefault="00F0063A" w:rsidP="00F00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7.5.3. Современные профессиональные базы данных </w:t>
      </w:r>
    </w:p>
    <w:p w14:paraId="75246741" w14:textId="77777777" w:rsidR="00F0063A" w:rsidRDefault="00F0063A" w:rsidP="00F0063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>
        <w:rPr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14:paraId="109A1663" w14:textId="77777777" w:rsidR="00F0063A" w:rsidRPr="00F0063A" w:rsidRDefault="00F0063A" w:rsidP="00F0063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База данных Научной электронной библиотеки eLIBRARY.RU </w:t>
      </w:r>
      <w:r w:rsidRPr="00F0063A">
        <w:rPr>
          <w:color w:val="000000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14:paraId="02598B7E" w14:textId="77777777" w:rsidR="00F0063A" w:rsidRPr="00F0063A" w:rsidRDefault="00F0063A" w:rsidP="00F0063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>3. Портал открытых данных Российской Федерации - https://data.gov.ru/</w:t>
      </w:r>
    </w:p>
    <w:p w14:paraId="404904BD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7" w:history="1">
        <w:r>
          <w:rPr>
            <w:rStyle w:val="af0"/>
          </w:rPr>
          <w:t>https://rosstat.gov.ru/opendata</w:t>
        </w:r>
      </w:hyperlink>
    </w:p>
    <w:p w14:paraId="4C47A7B2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5. </w:t>
      </w:r>
      <w:r>
        <w:rPr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18" w:history="1">
        <w:r>
          <w:rPr>
            <w:rStyle w:val="af0"/>
            <w:lang w:eastAsia="zh-CN"/>
          </w:rPr>
          <w:t>http://school-collection.edu.ru/catalog/</w:t>
        </w:r>
      </w:hyperlink>
    </w:p>
    <w:p w14:paraId="73F92AC2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6. </w:t>
      </w:r>
      <w:r>
        <w:rPr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19" w:history="1">
        <w:r>
          <w:rPr>
            <w:rStyle w:val="af0"/>
            <w:lang w:eastAsia="zh-CN"/>
          </w:rPr>
          <w:t>http://window.edu.ru/</w:t>
        </w:r>
      </w:hyperlink>
    </w:p>
    <w:p w14:paraId="38EA3F2D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7. </w:t>
      </w:r>
      <w:r>
        <w:rPr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0" w:history="1">
        <w:r>
          <w:rPr>
            <w:rStyle w:val="af0"/>
            <w:lang w:eastAsia="zh-CN"/>
          </w:rPr>
          <w:t>http://www.edu.ru/</w:t>
        </w:r>
      </w:hyperlink>
    </w:p>
    <w:p w14:paraId="0D866E01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8. </w:t>
      </w:r>
      <w:r>
        <w:rPr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1" w:history="1">
        <w:r>
          <w:rPr>
            <w:rStyle w:val="af0"/>
            <w:lang w:eastAsia="zh-CN"/>
          </w:rPr>
          <w:t>http://fcior.edu.ru/</w:t>
        </w:r>
      </w:hyperlink>
    </w:p>
    <w:p w14:paraId="7936C8DE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9. </w:t>
      </w:r>
      <w:hyperlink r:id="rId22" w:history="1">
        <w:r>
          <w:rPr>
            <w:rStyle w:val="af0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sz w:val="24"/>
          <w:szCs w:val="24"/>
          <w:lang w:eastAsia="zh-CN"/>
        </w:rPr>
        <w:t xml:space="preserve"> - </w:t>
      </w:r>
      <w:hyperlink r:id="rId23" w:history="1">
        <w:r>
          <w:rPr>
            <w:rStyle w:val="af0"/>
            <w:lang w:eastAsia="zh-CN"/>
          </w:rPr>
          <w:t>http://gnpbu.ru</w:t>
        </w:r>
      </w:hyperlink>
    </w:p>
    <w:p w14:paraId="45C4E8CE" w14:textId="77777777" w:rsidR="00F0063A" w:rsidRPr="00F0063A" w:rsidRDefault="00F0063A" w:rsidP="00F0063A">
      <w:pPr>
        <w:ind w:firstLine="709"/>
        <w:jc w:val="both"/>
        <w:rPr>
          <w:color w:val="000000"/>
          <w:sz w:val="24"/>
          <w:szCs w:val="24"/>
        </w:rPr>
      </w:pPr>
      <w:r w:rsidRPr="00F0063A">
        <w:rPr>
          <w:color w:val="000000"/>
          <w:sz w:val="24"/>
          <w:szCs w:val="24"/>
        </w:rPr>
        <w:t xml:space="preserve">10. </w:t>
      </w:r>
      <w:r>
        <w:rPr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4" w:history="1">
        <w:r>
          <w:rPr>
            <w:rStyle w:val="af0"/>
            <w:lang w:eastAsia="zh-CN"/>
          </w:rPr>
          <w:t>https://uisrussia.msu.ru/</w:t>
        </w:r>
      </w:hyperlink>
    </w:p>
    <w:p w14:paraId="2E23FFED" w14:textId="77777777" w:rsidR="00F0063A" w:rsidRDefault="00F0063A" w:rsidP="00F0063A">
      <w:pPr>
        <w:rPr>
          <w:b/>
          <w:sz w:val="24"/>
          <w:szCs w:val="24"/>
        </w:rPr>
      </w:pPr>
    </w:p>
    <w:p w14:paraId="361DFFD0" w14:textId="77777777" w:rsidR="00F0063A" w:rsidRPr="00F0063A" w:rsidRDefault="00F0063A" w:rsidP="00F0063A">
      <w:pPr>
        <w:jc w:val="center"/>
        <w:rPr>
          <w:b/>
          <w:color w:val="000000"/>
          <w:sz w:val="24"/>
          <w:szCs w:val="24"/>
        </w:rPr>
      </w:pPr>
      <w:r w:rsidRPr="00F0063A">
        <w:rPr>
          <w:b/>
          <w:color w:val="000000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14:paraId="37EBAACD" w14:textId="77777777" w:rsidR="00F0063A" w:rsidRPr="00F0063A" w:rsidRDefault="00F0063A" w:rsidP="00F0063A">
      <w:pPr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288"/>
        <w:gridCol w:w="1694"/>
        <w:gridCol w:w="1213"/>
        <w:gridCol w:w="1245"/>
        <w:gridCol w:w="3614"/>
        <w:gridCol w:w="1489"/>
      </w:tblGrid>
      <w:tr w:rsidR="00F0063A" w14:paraId="3DB26465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444F3" w14:textId="77777777" w:rsidR="00F0063A" w:rsidRDefault="00F0063A" w:rsidP="00F006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60D3F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7041A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52798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CDD5D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52F40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Реквизиты подтверждающего документа (при наличии)</w:t>
            </w:r>
          </w:p>
        </w:tc>
      </w:tr>
      <w:tr w:rsidR="00F0063A" w14:paraId="435B2C01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24EBB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462E" w14:textId="77777777" w:rsidR="00F0063A" w:rsidRDefault="00F0063A" w:rsidP="00F0063A">
            <w:pPr>
              <w:jc w:val="center"/>
            </w:pPr>
            <w:r>
              <w:t xml:space="preserve">Microsoft Windows, </w:t>
            </w:r>
          </w:p>
          <w:p w14:paraId="01B8426F" w14:textId="77777777" w:rsidR="00F0063A" w:rsidRDefault="00F0063A" w:rsidP="00F0063A">
            <w:pPr>
              <w:jc w:val="center"/>
            </w:pPr>
            <w:r>
              <w:t xml:space="preserve">Office Professional </w:t>
            </w:r>
          </w:p>
          <w:p w14:paraId="14D94922" w14:textId="77777777" w:rsidR="00F0063A" w:rsidRDefault="00F0063A" w:rsidP="00F0063A">
            <w:pPr>
              <w:jc w:val="center"/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768A8" w14:textId="77777777" w:rsidR="00F0063A" w:rsidRDefault="00F0063A" w:rsidP="00F0063A">
            <w:pPr>
              <w:jc w:val="center"/>
            </w:pPr>
            <w: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6D490" w14:textId="77777777" w:rsidR="00F0063A" w:rsidRDefault="00F0063A" w:rsidP="00F0063A">
            <w:pPr>
              <w:jc w:val="center"/>
            </w:pPr>
            <w: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588EE" w14:textId="77777777" w:rsidR="00F0063A" w:rsidRDefault="00F0063A" w:rsidP="00F0063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2EC87" w14:textId="77777777" w:rsidR="00F0063A" w:rsidRDefault="00F0063A" w:rsidP="00F0063A">
            <w:pPr>
              <w:jc w:val="center"/>
            </w:pPr>
            <w:r>
              <w:t xml:space="preserve">Лицензия </w:t>
            </w:r>
          </w:p>
          <w:p w14:paraId="42B8B742" w14:textId="77777777" w:rsidR="00F0063A" w:rsidRDefault="00F0063A" w:rsidP="00F0063A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F0063A" w14:paraId="7A3BC253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3F1B7" w14:textId="77777777" w:rsidR="00F0063A" w:rsidRDefault="00F0063A" w:rsidP="00F0063A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CBAAB" w14:textId="77777777" w:rsidR="00F0063A" w:rsidRDefault="00F0063A" w:rsidP="00F0063A">
            <w:pPr>
              <w:jc w:val="center"/>
            </w:pPr>
            <w: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20D02" w14:textId="77777777" w:rsidR="00F0063A" w:rsidRDefault="00F0063A" w:rsidP="00F0063A">
            <w:pPr>
              <w:jc w:val="center"/>
            </w:pPr>
            <w:r>
              <w:t>АО «Лаборатория Касперского»</w:t>
            </w:r>
          </w:p>
          <w:p w14:paraId="7ED9EC3A" w14:textId="77777777" w:rsidR="00F0063A" w:rsidRDefault="00F0063A" w:rsidP="00F0063A">
            <w:pPr>
              <w:jc w:val="center"/>
            </w:pPr>
            <w: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8597F" w14:textId="77777777" w:rsidR="00F0063A" w:rsidRDefault="00F0063A" w:rsidP="00F0063A">
            <w:pPr>
              <w:jc w:val="center"/>
            </w:pPr>
            <w: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E0A52" w14:textId="77777777" w:rsidR="00F0063A" w:rsidRDefault="00F0063A" w:rsidP="00F0063A">
            <w:pPr>
              <w:jc w:val="center"/>
            </w:pPr>
            <w: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EB392" w14:textId="77777777" w:rsidR="00F0063A" w:rsidRDefault="00F0063A" w:rsidP="00F0063A">
            <w:pPr>
              <w:jc w:val="center"/>
            </w:pPr>
            <w:r>
              <w:t>Сублицензионный договор с ООО «Софтекс» от 24.10.2023 № б/н, срок действия: с 22.11.2023 по 22.11.2024</w:t>
            </w:r>
          </w:p>
        </w:tc>
      </w:tr>
      <w:tr w:rsidR="00F0063A" w14:paraId="17FA7929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AE5A2" w14:textId="77777777" w:rsidR="00F0063A" w:rsidRDefault="00F0063A" w:rsidP="00F0063A">
            <w:pPr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85EE2" w14:textId="77777777" w:rsidR="00F0063A" w:rsidRDefault="00F0063A" w:rsidP="00F0063A">
            <w:pPr>
              <w:jc w:val="center"/>
            </w:pPr>
            <w:r>
              <w:t>МойОфис Стандартный -</w:t>
            </w:r>
          </w:p>
          <w:p w14:paraId="550CAE36" w14:textId="77777777" w:rsidR="00F0063A" w:rsidRDefault="00F0063A" w:rsidP="00F0063A">
            <w:pPr>
              <w:jc w:val="center"/>
            </w:pPr>
            <w:r>
              <w:t>Офисный пакет для работы с документами и почтой</w:t>
            </w:r>
          </w:p>
          <w:p w14:paraId="62842A9A" w14:textId="77777777" w:rsidR="00F0063A" w:rsidRDefault="00F0063A" w:rsidP="00F0063A">
            <w:pPr>
              <w:jc w:val="center"/>
            </w:pPr>
            <w: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33FC0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14826" w14:textId="77777777" w:rsidR="00F0063A" w:rsidRDefault="00F0063A" w:rsidP="00F0063A">
            <w:pPr>
              <w:jc w:val="center"/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99168" w14:textId="77777777" w:rsidR="00F0063A" w:rsidRDefault="00F0063A" w:rsidP="00F0063A">
            <w:pPr>
              <w:jc w:val="center"/>
            </w:pPr>
            <w: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EDB6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«Рубикон»</w:t>
            </w:r>
          </w:p>
          <w:p w14:paraId="05FB6265" w14:textId="77777777" w:rsidR="00F0063A" w:rsidRPr="00F0063A" w:rsidRDefault="00F0063A" w:rsidP="00F0063A">
            <w:pPr>
              <w:jc w:val="center"/>
            </w:pPr>
            <w:r>
              <w:rPr>
                <w:color w:val="000000"/>
              </w:rPr>
              <w:t>от 24.04.2019 № 0364100000819000012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F0063A" w14:paraId="5492CC67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6E3C5" w14:textId="77777777" w:rsidR="00F0063A" w:rsidRDefault="00F0063A" w:rsidP="00F0063A">
            <w:pPr>
              <w:jc w:val="center"/>
            </w:pPr>
            <w: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D0084" w14:textId="77777777" w:rsidR="00F0063A" w:rsidRDefault="00F0063A" w:rsidP="00F0063A">
            <w:pPr>
              <w:jc w:val="center"/>
            </w:pPr>
            <w:r>
              <w:t>Офисный пакет</w:t>
            </w:r>
          </w:p>
          <w:p w14:paraId="78E99CD8" w14:textId="77777777" w:rsidR="00F0063A" w:rsidRDefault="00F0063A" w:rsidP="00F0063A">
            <w:pPr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14:paraId="353302F4" w14:textId="77777777" w:rsidR="00F0063A" w:rsidRDefault="00F0063A" w:rsidP="00F0063A">
            <w:pPr>
              <w:jc w:val="center"/>
            </w:pPr>
            <w: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5277B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84F2F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28C13" w14:textId="77777777" w:rsidR="00F0063A" w:rsidRDefault="00F0063A" w:rsidP="00F0063A">
            <w:pPr>
              <w:jc w:val="center"/>
            </w:pPr>
            <w: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49D94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«Софтекс»</w:t>
            </w:r>
          </w:p>
          <w:p w14:paraId="66EE0716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F0063A" w14:paraId="2E1707FC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87D76" w14:textId="77777777" w:rsidR="00F0063A" w:rsidRPr="00F0063A" w:rsidRDefault="00F0063A" w:rsidP="00F0063A">
            <w:pPr>
              <w:jc w:val="center"/>
            </w:pPr>
            <w: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1DCE1" w14:textId="77777777" w:rsidR="00F0063A" w:rsidRDefault="00F0063A" w:rsidP="00F0063A">
            <w:pPr>
              <w:jc w:val="center"/>
            </w:pPr>
            <w: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36262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1F762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43C4" w14:textId="77777777" w:rsidR="00F0063A" w:rsidRDefault="00F0063A" w:rsidP="00F0063A">
            <w:pPr>
              <w:jc w:val="center"/>
            </w:pPr>
            <w: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095E3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«Софтекс»</w:t>
            </w:r>
          </w:p>
          <w:p w14:paraId="7C92FD94" w14:textId="77777777" w:rsidR="00F0063A" w:rsidRDefault="00F0063A" w:rsidP="00F0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F0063A" w14:paraId="1AEC05A5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A13B5" w14:textId="77777777" w:rsidR="00F0063A" w:rsidRPr="00F0063A" w:rsidRDefault="00F0063A" w:rsidP="00F0063A">
            <w:pPr>
              <w:jc w:val="center"/>
            </w:pPr>
            <w: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2D354" w14:textId="77777777" w:rsidR="00F0063A" w:rsidRDefault="00F0063A" w:rsidP="00F0063A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22FC8" w14:textId="77777777" w:rsidR="00F0063A" w:rsidRPr="00F0063A" w:rsidRDefault="00F0063A" w:rsidP="00F0063A">
            <w:pPr>
              <w:jc w:val="center"/>
            </w:pPr>
            <w: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FE591" w14:textId="77777777" w:rsidR="00F0063A" w:rsidRDefault="00F0063A" w:rsidP="00F0063A">
            <w:pPr>
              <w:jc w:val="center"/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6EAAF" w14:textId="77777777" w:rsidR="00F0063A" w:rsidRDefault="00F0063A" w:rsidP="00F0063A">
            <w:pPr>
              <w:jc w:val="center"/>
            </w:pPr>
            <w: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EA8F" w14:textId="77777777" w:rsidR="00F0063A" w:rsidRDefault="00F0063A" w:rsidP="00F0063A">
            <w:pPr>
              <w:jc w:val="center"/>
            </w:pPr>
            <w:r>
              <w:t>Лицензионный договор с АО «Антиплагиат» от 23.05.2024 № 8151, срок действия: с 23.05.2024 по 22.05.2025</w:t>
            </w:r>
          </w:p>
          <w:p w14:paraId="4CC41F27" w14:textId="77777777" w:rsidR="00F0063A" w:rsidRDefault="00F0063A" w:rsidP="00F0063A">
            <w:pPr>
              <w:jc w:val="center"/>
            </w:pPr>
          </w:p>
        </w:tc>
      </w:tr>
      <w:tr w:rsidR="00F0063A" w14:paraId="3B143859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142B0" w14:textId="77777777" w:rsidR="00F0063A" w:rsidRDefault="00F0063A" w:rsidP="00F0063A">
            <w:pPr>
              <w:jc w:val="center"/>
            </w:pPr>
            <w: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8392C" w14:textId="77777777" w:rsidR="00F0063A" w:rsidRDefault="00F0063A" w:rsidP="00F0063A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14:paraId="190621BB" w14:textId="77777777" w:rsidR="00F0063A" w:rsidRDefault="00F0063A" w:rsidP="00F0063A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8C71F" w14:textId="77777777" w:rsidR="00F0063A" w:rsidRPr="00F0063A" w:rsidRDefault="006E43ED" w:rsidP="00F0063A">
            <w:pPr>
              <w:jc w:val="center"/>
            </w:pPr>
            <w:hyperlink r:id="rId25" w:history="1">
              <w:r w:rsidR="00F0063A">
                <w:rPr>
                  <w:rStyle w:val="af0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AEFA" w14:textId="77777777" w:rsidR="00F0063A" w:rsidRDefault="00F0063A" w:rsidP="00F0063A">
            <w:pPr>
              <w:jc w:val="center"/>
            </w:pPr>
            <w:r>
              <w:t xml:space="preserve">Свободно распространяемое </w:t>
            </w:r>
          </w:p>
          <w:p w14:paraId="254487EF" w14:textId="77777777" w:rsidR="00F0063A" w:rsidRDefault="00F0063A" w:rsidP="00F0063A">
            <w:pPr>
              <w:jc w:val="center"/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FB0DE" w14:textId="77777777" w:rsidR="00F0063A" w:rsidRDefault="00F0063A" w:rsidP="00F0063A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114B5" w14:textId="77777777" w:rsidR="00F0063A" w:rsidRDefault="00F0063A" w:rsidP="00F0063A">
            <w:pPr>
              <w:jc w:val="center"/>
            </w:pPr>
            <w:r>
              <w:t>-</w:t>
            </w:r>
          </w:p>
        </w:tc>
      </w:tr>
      <w:tr w:rsidR="00F0063A" w14:paraId="3BFD6DB1" w14:textId="77777777">
        <w:trPr>
          <w:divId w:val="205765540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28AF2" w14:textId="77777777" w:rsidR="00F0063A" w:rsidRDefault="00F0063A" w:rsidP="00F0063A">
            <w:pPr>
              <w:jc w:val="center"/>
            </w:pPr>
            <w: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92CDE" w14:textId="77777777" w:rsidR="00F0063A" w:rsidRDefault="00F0063A" w:rsidP="00F0063A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Foxit Reader </w:t>
            </w:r>
          </w:p>
          <w:p w14:paraId="4B1B4160" w14:textId="77777777" w:rsidR="00F0063A" w:rsidRDefault="00F0063A" w:rsidP="00F0063A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7DC1C" w14:textId="77777777" w:rsidR="00F0063A" w:rsidRPr="00F0063A" w:rsidRDefault="006E43ED" w:rsidP="00F0063A">
            <w:pPr>
              <w:jc w:val="center"/>
            </w:pPr>
            <w:hyperlink r:id="rId26" w:tooltip="Foxit Corporation (страница отсутствует)" w:history="1">
              <w:r w:rsidR="00F0063A">
                <w:rPr>
                  <w:rStyle w:val="af0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40F04" w14:textId="77777777" w:rsidR="00F0063A" w:rsidRDefault="00F0063A" w:rsidP="00F0063A">
            <w:pPr>
              <w:jc w:val="center"/>
            </w:pPr>
            <w:r>
              <w:t xml:space="preserve">Свободно распространяемое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0D536" w14:textId="77777777" w:rsidR="00F0063A" w:rsidRDefault="00F0063A" w:rsidP="00F0063A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03A68" w14:textId="77777777" w:rsidR="00F0063A" w:rsidRDefault="00F0063A" w:rsidP="00F0063A">
            <w:pPr>
              <w:jc w:val="center"/>
            </w:pPr>
            <w:r>
              <w:t>-</w:t>
            </w:r>
          </w:p>
        </w:tc>
      </w:tr>
    </w:tbl>
    <w:p w14:paraId="0465E4D7" w14:textId="77777777" w:rsidR="00F0063A" w:rsidRDefault="00F0063A" w:rsidP="00F0063A">
      <w:pPr>
        <w:jc w:val="center"/>
        <w:rPr>
          <w:color w:val="FF0000"/>
          <w:sz w:val="24"/>
          <w:szCs w:val="24"/>
        </w:rPr>
      </w:pPr>
    </w:p>
    <w:p w14:paraId="5408AECC" w14:textId="77777777" w:rsidR="00F0063A" w:rsidRDefault="00F0063A" w:rsidP="00F0063A">
      <w:pPr>
        <w:ind w:left="102"/>
        <w:jc w:val="center"/>
        <w:rPr>
          <w:b/>
          <w:sz w:val="24"/>
          <w:szCs w:val="24"/>
        </w:rPr>
      </w:pPr>
      <w:r w:rsidRPr="00F0063A">
        <w:rPr>
          <w:b/>
          <w:color w:val="000000"/>
          <w:sz w:val="24"/>
          <w:szCs w:val="24"/>
        </w:rPr>
        <w:t xml:space="preserve">7.5.5. </w:t>
      </w:r>
      <w:r>
        <w:rPr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14:paraId="6C26A5C4" w14:textId="77777777" w:rsidR="00F0063A" w:rsidRDefault="00F0063A" w:rsidP="00F0063A">
      <w:pPr>
        <w:widowControl/>
        <w:numPr>
          <w:ilvl w:val="0"/>
          <w:numId w:val="37"/>
        </w:numPr>
        <w:tabs>
          <w:tab w:val="num" w:pos="1134"/>
        </w:tabs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CDTOwiki: база знаний по цифровой трансформации </w:t>
      </w:r>
      <w:hyperlink r:id="rId27" w:history="1">
        <w:r>
          <w:rPr>
            <w:rStyle w:val="af0"/>
          </w:rPr>
          <w:t>https://cdto.wiki/</w:t>
        </w:r>
      </w:hyperlink>
    </w:p>
    <w:p w14:paraId="21B2525B" w14:textId="77777777" w:rsidR="00F0063A" w:rsidRDefault="00F0063A" w:rsidP="00F0063A">
      <w:pPr>
        <w:ind w:left="66"/>
        <w:jc w:val="both"/>
        <w:rPr>
          <w:sz w:val="24"/>
          <w:szCs w:val="24"/>
        </w:rPr>
      </w:pPr>
    </w:p>
    <w:p w14:paraId="510E342A" w14:textId="77777777" w:rsidR="00F0063A" w:rsidRDefault="00F0063A" w:rsidP="00F0063A">
      <w:pPr>
        <w:rPr>
          <w:sz w:val="24"/>
          <w:szCs w:val="24"/>
        </w:rPr>
      </w:pPr>
    </w:p>
    <w:p w14:paraId="28F4178F" w14:textId="77777777" w:rsidR="00F0063A" w:rsidRDefault="00F0063A" w:rsidP="00F0063A">
      <w:pPr>
        <w:ind w:left="102"/>
        <w:jc w:val="center"/>
        <w:rPr>
          <w:b/>
          <w:sz w:val="24"/>
          <w:szCs w:val="24"/>
        </w:rPr>
      </w:pPr>
      <w:r w:rsidRPr="00F0063A">
        <w:rPr>
          <w:b/>
          <w:color w:val="000000"/>
          <w:sz w:val="24"/>
          <w:szCs w:val="24"/>
        </w:rPr>
        <w:t xml:space="preserve">7.5.6. </w:t>
      </w:r>
      <w:r>
        <w:rPr>
          <w:b/>
          <w:sz w:val="24"/>
          <w:szCs w:val="24"/>
        </w:rPr>
        <w:t>Цифровые инструменты, применяемые в образовательном процессе</w:t>
      </w:r>
    </w:p>
    <w:p w14:paraId="37389CCB" w14:textId="77777777" w:rsidR="00F0063A" w:rsidRDefault="00F0063A" w:rsidP="00F0063A">
      <w:pPr>
        <w:widowControl/>
        <w:numPr>
          <w:ilvl w:val="0"/>
          <w:numId w:val="38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LMS</w:t>
      </w:r>
      <w:r>
        <w:rPr>
          <w:sz w:val="24"/>
          <w:szCs w:val="24"/>
        </w:rPr>
        <w:t xml:space="preserve">-платформа </w:t>
      </w:r>
      <w:r>
        <w:rPr>
          <w:sz w:val="24"/>
          <w:szCs w:val="24"/>
          <w:lang w:val="en-US"/>
        </w:rPr>
        <w:t>Moodle</w:t>
      </w:r>
    </w:p>
    <w:p w14:paraId="11E3FB67" w14:textId="77777777" w:rsidR="00F0063A" w:rsidRDefault="00F0063A" w:rsidP="00F0063A">
      <w:pPr>
        <w:widowControl/>
        <w:numPr>
          <w:ilvl w:val="0"/>
          <w:numId w:val="38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Виртуальная доска Миро: miro.com</w:t>
      </w:r>
    </w:p>
    <w:p w14:paraId="72306838" w14:textId="77777777" w:rsidR="00F0063A" w:rsidRDefault="00F0063A" w:rsidP="00F0063A">
      <w:pPr>
        <w:widowControl/>
        <w:numPr>
          <w:ilvl w:val="0"/>
          <w:numId w:val="38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Виртуальная доска SBoard https://sboard.online</w:t>
      </w:r>
    </w:p>
    <w:p w14:paraId="461B2953" w14:textId="77777777" w:rsidR="00F0063A" w:rsidRDefault="00F0063A" w:rsidP="00F0063A">
      <w:pPr>
        <w:widowControl/>
        <w:numPr>
          <w:ilvl w:val="0"/>
          <w:numId w:val="38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Облачные сервисы: Яндекс.Диск, Облако Mail.ru</w:t>
      </w:r>
    </w:p>
    <w:p w14:paraId="1B0D2E18" w14:textId="77777777" w:rsidR="00F0063A" w:rsidRDefault="00F0063A" w:rsidP="00F0063A">
      <w:pPr>
        <w:widowControl/>
        <w:numPr>
          <w:ilvl w:val="0"/>
          <w:numId w:val="38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Сервисы опросов:Яндекс.Формы, </w:t>
      </w:r>
      <w:r>
        <w:rPr>
          <w:sz w:val="24"/>
          <w:szCs w:val="24"/>
          <w:lang w:val="en-US"/>
        </w:rPr>
        <w:t>MyQuiz</w:t>
      </w:r>
    </w:p>
    <w:p w14:paraId="63AE197F" w14:textId="77777777" w:rsidR="00F0063A" w:rsidRDefault="00F0063A" w:rsidP="00F0063A">
      <w:pPr>
        <w:widowControl/>
        <w:numPr>
          <w:ilvl w:val="0"/>
          <w:numId w:val="38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Сервисы видеосвязи: Яндекс.Телемост, </w:t>
      </w:r>
      <w:r>
        <w:rPr>
          <w:sz w:val="24"/>
          <w:szCs w:val="24"/>
          <w:lang w:val="en-US"/>
        </w:rPr>
        <w:t>Webinar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2915019E" w14:textId="77777777" w:rsidR="00F0063A" w:rsidRDefault="00F0063A" w:rsidP="00F0063A">
      <w:pPr>
        <w:widowControl/>
        <w:numPr>
          <w:ilvl w:val="0"/>
          <w:numId w:val="38"/>
        </w:numPr>
        <w:tabs>
          <w:tab w:val="num" w:pos="1134"/>
        </w:tabs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Сервис совместной работы над проектами для небольших групп Trello http://www.trello.com</w:t>
      </w:r>
    </w:p>
    <w:p w14:paraId="25EBD421" w14:textId="77777777" w:rsidR="00F0063A" w:rsidRDefault="00F0063A" w:rsidP="00F0063A">
      <w:pPr>
        <w:ind w:left="66"/>
        <w:jc w:val="both"/>
        <w:rPr>
          <w:sz w:val="24"/>
          <w:szCs w:val="24"/>
        </w:rPr>
      </w:pPr>
    </w:p>
    <w:p w14:paraId="6335C5A3" w14:textId="77777777" w:rsidR="00F0063A" w:rsidRDefault="00F0063A" w:rsidP="00F0063A">
      <w:pPr>
        <w:ind w:left="102"/>
        <w:jc w:val="center"/>
        <w:rPr>
          <w:b/>
          <w:sz w:val="24"/>
          <w:szCs w:val="24"/>
        </w:rPr>
      </w:pPr>
      <w:r w:rsidRPr="00F0063A">
        <w:rPr>
          <w:b/>
          <w:color w:val="000000"/>
          <w:sz w:val="24"/>
          <w:szCs w:val="24"/>
        </w:rPr>
        <w:t xml:space="preserve">7.5.7. </w:t>
      </w:r>
      <w:r>
        <w:rPr>
          <w:b/>
          <w:sz w:val="24"/>
          <w:szCs w:val="24"/>
        </w:rPr>
        <w:t>Цифровые технологии, применяемые при изучении дисциплины</w:t>
      </w:r>
    </w:p>
    <w:p w14:paraId="20EBDB47" w14:textId="77777777" w:rsidR="00F0063A" w:rsidRDefault="00F0063A" w:rsidP="00F0063A">
      <w:pPr>
        <w:jc w:val="both"/>
        <w:rPr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88"/>
        <w:gridCol w:w="4153"/>
        <w:gridCol w:w="2268"/>
      </w:tblGrid>
      <w:tr w:rsidR="00F0063A" w14:paraId="1628C842" w14:textId="77777777">
        <w:trPr>
          <w:divId w:val="20576554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FD33" w14:textId="77777777" w:rsidR="00F0063A" w:rsidRDefault="00F0063A" w:rsidP="00F0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4F2A" w14:textId="77777777" w:rsidR="00F0063A" w:rsidRDefault="00F0063A" w:rsidP="00F0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C99" w14:textId="77777777" w:rsidR="00F0063A" w:rsidRDefault="00F0063A" w:rsidP="00F0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EF2" w14:textId="492D8274" w:rsidR="00F0063A" w:rsidRDefault="00F0063A" w:rsidP="00F0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компетенции</w:t>
            </w:r>
          </w:p>
        </w:tc>
      </w:tr>
      <w:tr w:rsidR="00F0063A" w14:paraId="6C0CA004" w14:textId="77777777" w:rsidTr="00125376">
        <w:trPr>
          <w:divId w:val="20576554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440" w14:textId="77777777" w:rsidR="00F0063A" w:rsidRPr="00F0063A" w:rsidRDefault="00F0063A" w:rsidP="00F0063A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0E8A" w14:textId="77777777" w:rsidR="00F0063A" w:rsidRDefault="00F0063A" w:rsidP="00F0063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BF4" w14:textId="77777777" w:rsidR="00F0063A" w:rsidRDefault="00F0063A" w:rsidP="00F00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14:paraId="1B6425D8" w14:textId="1AE3F13D" w:rsidR="00F0063A" w:rsidRDefault="00F0063A" w:rsidP="00F0063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7E550C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E550C">
              <w:rPr>
                <w:color w:val="000000"/>
                <w:sz w:val="24"/>
                <w:szCs w:val="24"/>
              </w:rPr>
              <w:t>; ПК-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E550C">
              <w:rPr>
                <w:color w:val="000000"/>
                <w:sz w:val="24"/>
                <w:szCs w:val="24"/>
              </w:rPr>
              <w:t>; ПК-8</w:t>
            </w:r>
          </w:p>
        </w:tc>
      </w:tr>
      <w:tr w:rsidR="00F0063A" w14:paraId="4932AEF7" w14:textId="77777777" w:rsidTr="00125376">
        <w:trPr>
          <w:divId w:val="20576554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D68" w14:textId="77777777" w:rsidR="00F0063A" w:rsidRDefault="00F0063A" w:rsidP="00F0063A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849B" w14:textId="77777777" w:rsidR="00F0063A" w:rsidRDefault="00F0063A" w:rsidP="00F0063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Нейротехнологии и искусственный интеллект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28BD" w14:textId="77777777" w:rsidR="00F0063A" w:rsidRDefault="00F0063A" w:rsidP="00F00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14:paraId="4ECDD35E" w14:textId="35AA848E" w:rsidR="00F0063A" w:rsidRDefault="00F0063A" w:rsidP="00F0063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7E550C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E550C">
              <w:rPr>
                <w:color w:val="000000"/>
                <w:sz w:val="24"/>
                <w:szCs w:val="24"/>
              </w:rPr>
              <w:t>; ПК-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E550C">
              <w:rPr>
                <w:color w:val="000000"/>
                <w:sz w:val="24"/>
                <w:szCs w:val="24"/>
              </w:rPr>
              <w:t>; ПК-8</w:t>
            </w:r>
          </w:p>
        </w:tc>
      </w:tr>
      <w:tr w:rsidR="00F0063A" w14:paraId="24DD2B4A" w14:textId="77777777" w:rsidTr="00125376">
        <w:trPr>
          <w:divId w:val="20576554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033" w14:textId="77777777" w:rsidR="00F0063A" w:rsidRDefault="00F0063A" w:rsidP="00F0063A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3F89" w14:textId="77777777" w:rsidR="00F0063A" w:rsidRDefault="00F0063A" w:rsidP="00F0063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176D" w14:textId="77777777" w:rsidR="00F0063A" w:rsidRDefault="00F0063A" w:rsidP="00F00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14:paraId="1C8E9454" w14:textId="69AC1BCB" w:rsidR="00F0063A" w:rsidRDefault="00F0063A" w:rsidP="00F0063A">
            <w:pPr>
              <w:jc w:val="center"/>
              <w:rPr>
                <w:sz w:val="24"/>
                <w:szCs w:val="24"/>
                <w:highlight w:val="yellow"/>
              </w:rPr>
            </w:pPr>
            <w:r w:rsidRPr="007E550C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E550C">
              <w:rPr>
                <w:color w:val="000000"/>
                <w:sz w:val="24"/>
                <w:szCs w:val="24"/>
              </w:rPr>
              <w:t>; ПК-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E550C">
              <w:rPr>
                <w:color w:val="000000"/>
                <w:sz w:val="24"/>
                <w:szCs w:val="24"/>
              </w:rPr>
              <w:t>; ПК-8</w:t>
            </w:r>
          </w:p>
        </w:tc>
      </w:tr>
    </w:tbl>
    <w:p w14:paraId="282FC679" w14:textId="77777777" w:rsidR="0005526B" w:rsidRDefault="0005526B" w:rsidP="007E550C">
      <w:pPr>
        <w:rPr>
          <w:color w:val="000000"/>
          <w:shd w:val="clear" w:color="auto" w:fill="FFFFFF"/>
        </w:rPr>
      </w:pPr>
    </w:p>
    <w:p w14:paraId="282FC67A" w14:textId="77777777" w:rsidR="008A6754" w:rsidRPr="000B752A" w:rsidRDefault="008A6754" w:rsidP="008A6754">
      <w:pPr>
        <w:jc w:val="center"/>
        <w:rPr>
          <w:b/>
          <w:color w:val="000000"/>
          <w:sz w:val="28"/>
          <w:szCs w:val="28"/>
        </w:rPr>
      </w:pPr>
      <w:r w:rsidRPr="000B752A">
        <w:rPr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14:paraId="282FC67B" w14:textId="77777777" w:rsidR="008A6754" w:rsidRPr="000B752A" w:rsidRDefault="008A6754" w:rsidP="008A6754">
      <w:pPr>
        <w:ind w:firstLine="709"/>
      </w:pPr>
      <w:r w:rsidRPr="000B752A"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p w14:paraId="282FC67C" w14:textId="77777777" w:rsidR="008A6754" w:rsidRPr="000B752A" w:rsidRDefault="008A6754" w:rsidP="008A6754">
      <w:pPr>
        <w:ind w:firstLine="709"/>
      </w:pPr>
      <w:r w:rsidRPr="000B75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8A6754" w:rsidRPr="000B752A" w14:paraId="282FC682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67D" w14:textId="77777777" w:rsidR="008A6754" w:rsidRPr="000B752A" w:rsidRDefault="008A6754" w:rsidP="00B3376A">
            <w:pPr>
              <w:jc w:val="center"/>
            </w:pPr>
            <w:r w:rsidRPr="000B752A">
              <w:t>Наименование специальных помещений и помещений для самостоятельной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67E" w14:textId="77777777" w:rsidR="008A6754" w:rsidRPr="000B752A" w:rsidRDefault="008A6754" w:rsidP="00B3376A">
            <w:pPr>
              <w:jc w:val="center"/>
            </w:pPr>
            <w:r w:rsidRPr="000B752A">
              <w:t>Оснащенность</w:t>
            </w:r>
          </w:p>
          <w:p w14:paraId="282FC67F" w14:textId="77777777" w:rsidR="008A6754" w:rsidRPr="000B752A" w:rsidRDefault="008A6754" w:rsidP="00B3376A">
            <w:pPr>
              <w:jc w:val="center"/>
            </w:pPr>
            <w:r w:rsidRPr="000B752A">
              <w:t>специальных помещений и помещений</w:t>
            </w:r>
          </w:p>
          <w:p w14:paraId="282FC680" w14:textId="77777777" w:rsidR="008A6754" w:rsidRPr="000B752A" w:rsidRDefault="008A6754" w:rsidP="00B3376A">
            <w:pPr>
              <w:jc w:val="center"/>
            </w:pPr>
            <w:r w:rsidRPr="000B752A"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681" w14:textId="77777777" w:rsidR="008A6754" w:rsidRPr="000B752A" w:rsidRDefault="008A6754" w:rsidP="00B3376A">
            <w:pPr>
              <w:jc w:val="center"/>
            </w:pPr>
            <w:r w:rsidRPr="000B752A">
              <w:t>Перечень лицензионного программного обеспечения. Реквизиты подтверждающего документа</w:t>
            </w:r>
          </w:p>
        </w:tc>
      </w:tr>
      <w:tr w:rsidR="008A6754" w:rsidRPr="000B752A" w14:paraId="282FC686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3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>Учебная аудитория для проведения занятий лекционного типа</w:t>
            </w:r>
            <w:r w:rsidRPr="000B752A">
              <w:rPr>
                <w:color w:val="0D0D0D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4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 xml:space="preserve">1. Телевизор LG 21 Q 65 (инв. №41013401397) </w:t>
            </w:r>
            <w:r w:rsidRPr="000B752A">
              <w:rPr>
                <w:color w:val="0D0D0D"/>
              </w:rPr>
              <w:br/>
              <w:t xml:space="preserve">2. Доска классная 3 ств. (инв. №41013601049) </w:t>
            </w:r>
            <w:r w:rsidRPr="000B752A">
              <w:rPr>
                <w:color w:val="0D0D0D"/>
              </w:rPr>
              <w:br/>
              <w:t xml:space="preserve">3. Интерактивная доска 100" IQ Board PS S100 (инв. №41013601785) </w:t>
            </w:r>
            <w:r w:rsidRPr="000B752A">
              <w:rPr>
                <w:color w:val="0D0D0D"/>
              </w:rPr>
              <w:br/>
              <w:t xml:space="preserve">4. Комп. </w:t>
            </w:r>
            <w:r w:rsidRPr="000B752A">
              <w:rPr>
                <w:color w:val="0D0D0D"/>
                <w:lang w:val="en-US"/>
              </w:rPr>
              <w:t>P</w:t>
            </w:r>
            <w:r w:rsidRPr="001A69DF">
              <w:rPr>
                <w:color w:val="0D0D0D"/>
              </w:rPr>
              <w:t>-4 2.66/512</w:t>
            </w:r>
            <w:r w:rsidRPr="000B752A">
              <w:rPr>
                <w:color w:val="0D0D0D"/>
                <w:lang w:val="en-US"/>
              </w:rPr>
              <w:t>mb</w:t>
            </w:r>
            <w:r w:rsidRPr="001A69DF">
              <w:rPr>
                <w:color w:val="0D0D0D"/>
              </w:rPr>
              <w:t>/120</w:t>
            </w:r>
            <w:r w:rsidRPr="000B752A">
              <w:rPr>
                <w:color w:val="0D0D0D"/>
                <w:lang w:val="en-US"/>
              </w:rPr>
              <w:t>gb</w:t>
            </w:r>
            <w:r w:rsidRPr="001A69DF">
              <w:rPr>
                <w:color w:val="0D0D0D"/>
              </w:rPr>
              <w:t>/3.5/9250 128</w:t>
            </w:r>
            <w:r w:rsidRPr="000B752A">
              <w:rPr>
                <w:color w:val="0D0D0D"/>
                <w:lang w:val="en-US"/>
              </w:rPr>
              <w:t>mb</w:t>
            </w:r>
            <w:r w:rsidRPr="001A69DF">
              <w:rPr>
                <w:color w:val="0D0D0D"/>
              </w:rPr>
              <w:t>/</w:t>
            </w:r>
            <w:r w:rsidRPr="000B752A">
              <w:rPr>
                <w:color w:val="0D0D0D"/>
                <w:lang w:val="en-US"/>
              </w:rPr>
              <w:t>LCD</w:t>
            </w:r>
            <w:r w:rsidRPr="001A69DF">
              <w:rPr>
                <w:color w:val="0D0D0D"/>
              </w:rPr>
              <w:t xml:space="preserve"> </w:t>
            </w:r>
            <w:r w:rsidRPr="000B752A">
              <w:rPr>
                <w:color w:val="0D0D0D"/>
                <w:lang w:val="en-US"/>
              </w:rPr>
              <w:t>FalconEYE</w:t>
            </w:r>
            <w:r w:rsidRPr="001A69DF">
              <w:rPr>
                <w:color w:val="0D0D0D"/>
              </w:rPr>
              <w:t xml:space="preserve"> 700</w:t>
            </w:r>
            <w:r w:rsidRPr="000B752A">
              <w:rPr>
                <w:color w:val="0D0D0D"/>
                <w:lang w:val="en-US"/>
              </w:rPr>
              <w:t>sl</w:t>
            </w:r>
            <w:r w:rsidRPr="001A69DF">
              <w:rPr>
                <w:color w:val="0D0D0D"/>
              </w:rPr>
              <w:t>/</w:t>
            </w:r>
            <w:r w:rsidRPr="000B752A">
              <w:rPr>
                <w:color w:val="0D0D0D"/>
                <w:lang w:val="en-US"/>
              </w:rPr>
              <w:t>kb</w:t>
            </w:r>
            <w:r w:rsidRPr="001A69DF">
              <w:rPr>
                <w:color w:val="0D0D0D"/>
              </w:rPr>
              <w:t>/</w:t>
            </w:r>
            <w:r w:rsidRPr="000B752A">
              <w:rPr>
                <w:color w:val="0D0D0D"/>
                <w:lang w:val="en-US"/>
              </w:rPr>
              <w:t>mouse</w:t>
            </w:r>
            <w:r w:rsidRPr="001A69DF">
              <w:rPr>
                <w:color w:val="0D0D0D"/>
              </w:rPr>
              <w:t xml:space="preserve"> (</w:t>
            </w:r>
            <w:r w:rsidRPr="000B752A">
              <w:rPr>
                <w:color w:val="0D0D0D"/>
              </w:rPr>
              <w:t>инв</w:t>
            </w:r>
            <w:r w:rsidRPr="001A69DF">
              <w:rPr>
                <w:color w:val="0D0D0D"/>
              </w:rPr>
              <w:t xml:space="preserve">. </w:t>
            </w:r>
            <w:r w:rsidRPr="000B752A">
              <w:rPr>
                <w:color w:val="0D0D0D"/>
              </w:rPr>
              <w:t xml:space="preserve">№ 21013400241) </w:t>
            </w:r>
            <w:r w:rsidRPr="000B752A">
              <w:rPr>
                <w:color w:val="0D0D0D"/>
              </w:rPr>
              <w:br/>
              <w:t xml:space="preserve">5. Проектор 2000BenQ PB6210 (инв. № 21013400232) </w:t>
            </w:r>
            <w:r w:rsidRPr="000B752A">
              <w:rPr>
                <w:color w:val="0D0D0D"/>
              </w:rPr>
              <w:br/>
              <w:t>6. Витрина р. 1000х600х3150 (инв. № №41013601077, 41013601076, 41013601075, 41013601074, 41013601073)</w:t>
            </w:r>
            <w:r w:rsidRPr="000B752A">
              <w:rPr>
                <w:color w:val="0D0D0D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5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  <w:lang w:val="en-US"/>
              </w:rPr>
              <w:t>1. Microsoft Office 2007, Microsoft Windows Vista (</w:t>
            </w:r>
            <w:r w:rsidRPr="000B752A">
              <w:rPr>
                <w:color w:val="0D0D0D"/>
              </w:rPr>
              <w:t>лицензия</w:t>
            </w:r>
            <w:r w:rsidRPr="000B752A">
              <w:rPr>
                <w:color w:val="0D0D0D"/>
                <w:lang w:val="en-US"/>
              </w:rPr>
              <w:t xml:space="preserve"> </w:t>
            </w:r>
            <w:r w:rsidRPr="000B752A">
              <w:rPr>
                <w:color w:val="0D0D0D"/>
              </w:rPr>
              <w:t>от</w:t>
            </w:r>
            <w:r w:rsidRPr="000B752A">
              <w:rPr>
                <w:color w:val="0D0D0D"/>
                <w:lang w:val="en-US"/>
              </w:rPr>
              <w:t xml:space="preserve"> 10.07.2009 № 45685146, </w:t>
            </w:r>
            <w:r w:rsidRPr="000B752A">
              <w:rPr>
                <w:color w:val="0D0D0D"/>
              </w:rPr>
              <w:t>бессрочно</w:t>
            </w:r>
            <w:r w:rsidRPr="000B752A">
              <w:rPr>
                <w:color w:val="0D0D0D"/>
                <w:lang w:val="en-US"/>
              </w:rPr>
              <w:t>).</w:t>
            </w:r>
            <w:r w:rsidRPr="000B752A">
              <w:rPr>
                <w:color w:val="0D0D0D"/>
                <w:lang w:val="en-US"/>
              </w:rPr>
              <w:br/>
            </w:r>
            <w:r w:rsidRPr="000B752A">
              <w:rPr>
                <w:color w:val="0D0D0D"/>
              </w:rPr>
              <w:t>2. Microsoft Office 2003, Microsoft Windows XP (лицензия от 09.12.2004 № 18495261, бессрочно)</w:t>
            </w:r>
            <w:r w:rsidRPr="000B752A">
              <w:rPr>
                <w:color w:val="0D0D0D"/>
              </w:rPr>
              <w:br/>
              <w:t xml:space="preserve">. </w:t>
            </w:r>
          </w:p>
        </w:tc>
      </w:tr>
      <w:tr w:rsidR="008A6754" w:rsidRPr="000B752A" w14:paraId="282FC68A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7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 w:rsidRPr="000B752A">
              <w:rPr>
                <w:color w:val="0D0D0D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8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 xml:space="preserve">1. Доска классная 3 ств. (инв. № 41013601050) </w:t>
            </w:r>
            <w:r w:rsidRPr="000B752A">
              <w:rPr>
                <w:color w:val="0D0D0D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FC689" w14:textId="77777777" w:rsidR="008A6754" w:rsidRPr="000B752A" w:rsidRDefault="008A6754" w:rsidP="00B3376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752A">
              <w:rPr>
                <w:color w:val="000000"/>
              </w:rPr>
              <w:t> </w:t>
            </w:r>
          </w:p>
        </w:tc>
      </w:tr>
      <w:tr w:rsidR="008A6754" w:rsidRPr="000B752A" w14:paraId="282FC68E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B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>Помещение для самостоятельной работы</w:t>
            </w:r>
            <w:r w:rsidRPr="000B752A">
              <w:rPr>
                <w:color w:val="0D0D0D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C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 xml:space="preserve">1. АРМ Слушателя Celeron 2,6  (инв. № 41013400892) </w:t>
            </w:r>
            <w:r w:rsidRPr="000B752A">
              <w:rPr>
                <w:color w:val="0D0D0D"/>
              </w:rPr>
              <w:br/>
              <w:t xml:space="preserve">2. ПринтHPLaserJet1320   (инв. № 41013400930) </w:t>
            </w:r>
            <w:r w:rsidRPr="000B752A">
              <w:rPr>
                <w:color w:val="0D0D0D"/>
              </w:rPr>
              <w:br/>
              <w:t xml:space="preserve">3. Компьютер Celeron 2400 Монитор 17"LG Flatron EZT710 PH   (инв. № 41013401278) </w:t>
            </w:r>
            <w:r w:rsidRPr="000B752A">
              <w:rPr>
                <w:color w:val="0D0D0D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DC2" w14:textId="77777777" w:rsidR="008A6754" w:rsidRDefault="008A6754" w:rsidP="00B3376A">
            <w:pPr>
              <w:rPr>
                <w:color w:val="0D0D0D"/>
              </w:rPr>
            </w:pPr>
            <w:r w:rsidRPr="000B752A">
              <w:rPr>
                <w:color w:val="0D0D0D"/>
                <w:lang w:val="en-US"/>
              </w:rPr>
              <w:t>1. Microsoft Windows Professional 7 (</w:t>
            </w:r>
            <w:r w:rsidRPr="000B752A">
              <w:rPr>
                <w:color w:val="0D0D0D"/>
              </w:rPr>
              <w:t>лицензия</w:t>
            </w:r>
            <w:r w:rsidRPr="000B752A">
              <w:rPr>
                <w:color w:val="0D0D0D"/>
                <w:lang w:val="en-US"/>
              </w:rPr>
              <w:t xml:space="preserve"> </w:t>
            </w:r>
            <w:r w:rsidRPr="000B752A">
              <w:rPr>
                <w:color w:val="0D0D0D"/>
              </w:rPr>
              <w:t>от</w:t>
            </w:r>
            <w:r w:rsidRPr="000B752A">
              <w:rPr>
                <w:color w:val="0D0D0D"/>
                <w:lang w:val="en-US"/>
              </w:rPr>
              <w:t xml:space="preserve"> 27.11.2009 № 46191701, </w:t>
            </w:r>
            <w:r w:rsidRPr="000B752A">
              <w:rPr>
                <w:color w:val="0D0D0D"/>
              </w:rPr>
              <w:t>бессрочно</w:t>
            </w:r>
            <w:r w:rsidRPr="000B752A">
              <w:rPr>
                <w:color w:val="0D0D0D"/>
                <w:lang w:val="en-US"/>
              </w:rPr>
              <w:t>).</w:t>
            </w:r>
            <w:r w:rsidRPr="000B752A">
              <w:rPr>
                <w:color w:val="0D0D0D"/>
                <w:lang w:val="en-US"/>
              </w:rPr>
              <w:br/>
            </w:r>
            <w:r w:rsidRPr="000B752A">
              <w:rPr>
                <w:color w:val="0D0D0D"/>
              </w:rPr>
              <w:t>2. Microsoft Windows XP, Microsoft Office 2003 (лицензия от 10.07.2009 № 45685146, бессрочно)</w:t>
            </w:r>
          </w:p>
          <w:p w14:paraId="524D124A" w14:textId="77777777" w:rsidR="00F0063A" w:rsidRPr="00F0063A" w:rsidRDefault="00F0063A" w:rsidP="00F0063A">
            <w:pPr>
              <w:rPr>
                <w:color w:val="0D0D0D"/>
                <w:lang w:eastAsia="en-US"/>
              </w:rPr>
            </w:pPr>
            <w:r w:rsidRPr="00F0063A">
              <w:rPr>
                <w:color w:val="0D0D0D"/>
                <w:lang w:eastAsia="en-US"/>
              </w:rPr>
              <w:t>3. 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14:paraId="282FC68D" w14:textId="71C37553" w:rsidR="00F0063A" w:rsidRPr="000B752A" w:rsidRDefault="00F0063A" w:rsidP="00F0063A">
            <w:pPr>
              <w:rPr>
                <w:color w:val="0D0D0D"/>
                <w:lang w:eastAsia="en-US"/>
              </w:rPr>
            </w:pPr>
            <w:r w:rsidRPr="00F0063A">
              <w:rPr>
                <w:color w:val="0D0D0D"/>
                <w:lang w:eastAsia="en-US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</w:tc>
      </w:tr>
      <w:tr w:rsidR="008A6754" w:rsidRPr="000B752A" w14:paraId="282FC692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8F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>Помещение для хранения и профилактического обслуживания учебного оборудования                                                 (г.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90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>1. Комп. ADM Athlon II X3440/ ASUSM4A78EFMLE/DDR32048Mb/500.0GbWD5000AAKX/AcoroCRIP  (инв. № 41013401202)</w:t>
            </w:r>
            <w:r w:rsidRPr="000B752A">
              <w:rPr>
                <w:color w:val="0D0D0D"/>
              </w:rPr>
              <w:br/>
              <w:t xml:space="preserve">2. Принтер Canon LaserShot LBP-2900 (инв. № 41013400969) </w:t>
            </w:r>
            <w:r w:rsidRPr="000B752A">
              <w:rPr>
                <w:color w:val="0D0D0D"/>
              </w:rPr>
              <w:br/>
              <w:t>3. Шкаф-витрина (инв. № 41013601364)</w:t>
            </w:r>
            <w:r w:rsidRPr="000B752A">
              <w:rPr>
                <w:color w:val="0D0D0D"/>
              </w:rPr>
              <w:br/>
              <w:t>4. Шкаф AMT  (инв. № 41013601379)</w:t>
            </w:r>
            <w:r w:rsidRPr="000B752A">
              <w:rPr>
                <w:color w:val="0D0D0D"/>
              </w:rPr>
              <w:br/>
              <w:t>5. Тумба подкат. с 3 ящиками низкая 400 Тян (инв. №№ 41013601123, 41013601126)</w:t>
            </w:r>
            <w:r w:rsidRPr="000B752A">
              <w:rPr>
                <w:color w:val="0D0D0D"/>
              </w:rPr>
              <w:br/>
              <w:t>6. Стеллаж MS (инв. № 41013601378)</w:t>
            </w:r>
            <w:r w:rsidRPr="000B752A">
              <w:rPr>
                <w:color w:val="0D0D0D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691" w14:textId="77777777" w:rsidR="008A6754" w:rsidRPr="000B752A" w:rsidRDefault="008A6754" w:rsidP="00B3376A">
            <w:pPr>
              <w:rPr>
                <w:color w:val="0D0D0D"/>
                <w:lang w:eastAsia="en-US"/>
              </w:rPr>
            </w:pPr>
            <w:r w:rsidRPr="000B752A">
              <w:rPr>
                <w:color w:val="0D0D0D"/>
              </w:rPr>
              <w:t xml:space="preserve">Windows 7 (Лицензия от 27.11.2009 № 46191701) </w:t>
            </w:r>
            <w:r w:rsidRPr="000B752A">
              <w:rPr>
                <w:color w:val="0D0D0D"/>
              </w:rPr>
              <w:br/>
              <w:t>MS Office 2003 (Лицензия от 10.07.2009 № 45685146)</w:t>
            </w:r>
          </w:p>
        </w:tc>
      </w:tr>
    </w:tbl>
    <w:p w14:paraId="282FC699" w14:textId="77777777" w:rsidR="0005526B" w:rsidRPr="001D50F1" w:rsidRDefault="0005526B" w:rsidP="00862A45">
      <w:p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  <w:r w:rsidRPr="001D50F1">
        <w:rPr>
          <w:color w:val="000000"/>
          <w:sz w:val="24"/>
          <w:szCs w:val="24"/>
          <w:shd w:val="clear" w:color="auto" w:fill="FFFFFF"/>
        </w:rPr>
        <w:t>Рабочая программа дисциплины (модуля) «</w:t>
      </w:r>
      <w:r w:rsidRPr="001D50F1">
        <w:rPr>
          <w:sz w:val="24"/>
          <w:szCs w:val="24"/>
        </w:rPr>
        <w:t xml:space="preserve">Новая и Новейшая история зарубежных стран» </w:t>
      </w:r>
      <w:r w:rsidRPr="001D50F1">
        <w:rPr>
          <w:spacing w:val="-2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высшего образования – бакалавриат по направлению подготовки </w:t>
      </w:r>
      <w:r w:rsidRPr="001D50F1">
        <w:rPr>
          <w:sz w:val="24"/>
          <w:szCs w:val="24"/>
        </w:rPr>
        <w:t>44.03.05 Педагогическое образование (с двумя профилями подготовки)</w:t>
      </w:r>
      <w:r w:rsidRPr="001D50F1">
        <w:rPr>
          <w:spacing w:val="-2"/>
          <w:sz w:val="24"/>
          <w:szCs w:val="24"/>
        </w:rPr>
        <w:t xml:space="preserve">, утвержденного приказом </w:t>
      </w:r>
      <w:r w:rsidRPr="001D50F1">
        <w:rPr>
          <w:sz w:val="24"/>
          <w:szCs w:val="24"/>
          <w:shd w:val="clear" w:color="auto" w:fill="FFFFFF"/>
        </w:rPr>
        <w:t>Минобрнауки России от 22 февраля 2018 г. № 125</w:t>
      </w:r>
    </w:p>
    <w:p w14:paraId="282FC69A" w14:textId="77777777" w:rsidR="0005526B" w:rsidRPr="00806821" w:rsidRDefault="0005526B" w:rsidP="008F0D20">
      <w:pPr>
        <w:jc w:val="both"/>
        <w:rPr>
          <w:sz w:val="24"/>
          <w:szCs w:val="24"/>
          <w:shd w:val="clear" w:color="auto" w:fill="FFFFFF"/>
        </w:rPr>
      </w:pPr>
    </w:p>
    <w:p w14:paraId="282FC69B" w14:textId="77777777" w:rsidR="0005526B" w:rsidRPr="004D0B80" w:rsidRDefault="0005526B" w:rsidP="008F0D20">
      <w:pPr>
        <w:rPr>
          <w:sz w:val="24"/>
          <w:szCs w:val="24"/>
        </w:rPr>
      </w:pPr>
    </w:p>
    <w:p w14:paraId="282FC69C" w14:textId="77777777" w:rsidR="0005526B" w:rsidRDefault="0005526B" w:rsidP="008F0D20">
      <w:pPr>
        <w:shd w:val="clear" w:color="auto" w:fill="FFFFFF"/>
        <w:tabs>
          <w:tab w:val="left" w:pos="178"/>
        </w:tabs>
        <w:rPr>
          <w:color w:val="000000"/>
          <w:spacing w:val="-2"/>
          <w:sz w:val="24"/>
          <w:szCs w:val="24"/>
        </w:rPr>
      </w:pPr>
      <w:r w:rsidRPr="00822B07">
        <w:rPr>
          <w:sz w:val="24"/>
          <w:szCs w:val="24"/>
        </w:rPr>
        <w:t xml:space="preserve">Автор: </w:t>
      </w:r>
      <w:r>
        <w:rPr>
          <w:sz w:val="24"/>
          <w:szCs w:val="24"/>
        </w:rPr>
        <w:t>старший преподаватель</w:t>
      </w:r>
      <w:r w:rsidRPr="00822B07">
        <w:rPr>
          <w:color w:val="000000"/>
          <w:spacing w:val="-2"/>
          <w:sz w:val="24"/>
          <w:szCs w:val="24"/>
        </w:rPr>
        <w:t xml:space="preserve"> кафедры социально-гуманитарных дисциплин,    </w:t>
      </w:r>
    </w:p>
    <w:p w14:paraId="282FC69D" w14:textId="6100781C" w:rsidR="0005526B" w:rsidRPr="00822B07" w:rsidRDefault="0005526B" w:rsidP="008F0D20">
      <w:pPr>
        <w:shd w:val="clear" w:color="auto" w:fill="FFFFFF"/>
        <w:tabs>
          <w:tab w:val="left" w:pos="178"/>
        </w:tabs>
        <w:rPr>
          <w:sz w:val="24"/>
          <w:szCs w:val="24"/>
        </w:rPr>
      </w:pPr>
      <w:r w:rsidRPr="00822B07">
        <w:rPr>
          <w:color w:val="000000"/>
          <w:spacing w:val="-2"/>
          <w:sz w:val="24"/>
          <w:szCs w:val="24"/>
        </w:rPr>
        <w:t>Рожков Г.А.</w:t>
      </w:r>
      <w:r w:rsidRPr="00822B07">
        <w:rPr>
          <w:b/>
          <w:i/>
          <w:sz w:val="24"/>
          <w:szCs w:val="24"/>
        </w:rPr>
        <w:t xml:space="preserve"> </w:t>
      </w:r>
    </w:p>
    <w:p w14:paraId="282FC69E" w14:textId="77777777" w:rsidR="0005526B" w:rsidRPr="00822B07" w:rsidRDefault="0005526B" w:rsidP="008F0D20">
      <w:pPr>
        <w:rPr>
          <w:color w:val="000000"/>
          <w:spacing w:val="-2"/>
          <w:sz w:val="24"/>
          <w:szCs w:val="24"/>
        </w:rPr>
      </w:pPr>
    </w:p>
    <w:p w14:paraId="282FC69F" w14:textId="77777777" w:rsidR="0005526B" w:rsidRPr="00910A3C" w:rsidRDefault="0005526B" w:rsidP="008F0D20">
      <w:pPr>
        <w:ind w:firstLine="709"/>
        <w:jc w:val="both"/>
        <w:rPr>
          <w:sz w:val="24"/>
          <w:szCs w:val="24"/>
        </w:rPr>
      </w:pPr>
      <w:r w:rsidRPr="00910A3C">
        <w:rPr>
          <w:sz w:val="24"/>
          <w:szCs w:val="24"/>
        </w:rPr>
        <w:t xml:space="preserve">Рецензент: профессор кафедры иностранных языков и методики их преподавания, доктор педагогических наук </w:t>
      </w:r>
    </w:p>
    <w:p w14:paraId="282FC6A0" w14:textId="6A0CA2A9" w:rsidR="0005526B" w:rsidRPr="00910A3C" w:rsidRDefault="0005526B" w:rsidP="008F0D20">
      <w:pPr>
        <w:jc w:val="both"/>
        <w:rPr>
          <w:sz w:val="24"/>
          <w:szCs w:val="24"/>
        </w:rPr>
      </w:pPr>
      <w:r w:rsidRPr="00910A3C">
        <w:rPr>
          <w:sz w:val="24"/>
          <w:szCs w:val="24"/>
        </w:rPr>
        <w:t>Попова С.В.</w:t>
      </w:r>
    </w:p>
    <w:p w14:paraId="282FC6A1" w14:textId="77777777" w:rsidR="0005526B" w:rsidRDefault="0005526B" w:rsidP="008F0D20">
      <w:pPr>
        <w:shd w:val="clear" w:color="auto" w:fill="FFFFFF"/>
        <w:ind w:firstLine="709"/>
        <w:rPr>
          <w:sz w:val="24"/>
          <w:szCs w:val="24"/>
        </w:rPr>
      </w:pPr>
    </w:p>
    <w:p w14:paraId="282FC6A2" w14:textId="77777777" w:rsidR="0005526B" w:rsidRPr="0043501B" w:rsidRDefault="0005526B" w:rsidP="008F0D20">
      <w:pPr>
        <w:ind w:firstLine="709"/>
        <w:rPr>
          <w:sz w:val="24"/>
          <w:szCs w:val="24"/>
        </w:rPr>
      </w:pPr>
    </w:p>
    <w:p w14:paraId="282FC6A3" w14:textId="77777777" w:rsidR="0005526B" w:rsidRPr="003C7CD4" w:rsidRDefault="0005526B" w:rsidP="003C7CD4">
      <w:pPr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 xml:space="preserve">Программа рассмотрена на заседании кафедры социально-гуманитарных дисциплин  протокол № 10 от </w:t>
      </w:r>
      <w:r w:rsidRPr="003C7CD4">
        <w:rPr>
          <w:i/>
          <w:sz w:val="24"/>
          <w:szCs w:val="24"/>
        </w:rPr>
        <w:t>«1» июня 2021  года.</w:t>
      </w:r>
    </w:p>
    <w:p w14:paraId="282FC6A4" w14:textId="77777777" w:rsidR="0005526B" w:rsidRPr="003C7CD4" w:rsidRDefault="0005526B" w:rsidP="003C7CD4">
      <w:pPr>
        <w:shd w:val="clear" w:color="auto" w:fill="FFFFFF"/>
        <w:tabs>
          <w:tab w:val="left" w:pos="708"/>
          <w:tab w:val="left" w:pos="2520"/>
        </w:tabs>
        <w:ind w:firstLine="709"/>
        <w:rPr>
          <w:i/>
          <w:sz w:val="24"/>
          <w:szCs w:val="24"/>
        </w:rPr>
      </w:pPr>
      <w:r w:rsidRPr="003C7CD4">
        <w:rPr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 протокол № 10 от </w:t>
      </w:r>
      <w:r w:rsidRPr="003C7CD4">
        <w:rPr>
          <w:i/>
          <w:sz w:val="24"/>
          <w:szCs w:val="24"/>
        </w:rPr>
        <w:t>«15» июня 2021  года.</w:t>
      </w:r>
    </w:p>
    <w:p w14:paraId="282FC6A5" w14:textId="77777777" w:rsidR="0005526B" w:rsidRPr="003C7CD4" w:rsidRDefault="0005526B" w:rsidP="003C7CD4">
      <w:pPr>
        <w:shd w:val="clear" w:color="auto" w:fill="FFFFFF"/>
        <w:tabs>
          <w:tab w:val="left" w:pos="708"/>
        </w:tabs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14:paraId="282FC6A6" w14:textId="77777777" w:rsidR="0005526B" w:rsidRPr="003C7CD4" w:rsidRDefault="0005526B" w:rsidP="003C7CD4">
      <w:pPr>
        <w:ind w:firstLine="709"/>
        <w:rPr>
          <w:i/>
          <w:sz w:val="24"/>
          <w:szCs w:val="24"/>
        </w:rPr>
      </w:pPr>
      <w:r w:rsidRPr="003C7CD4">
        <w:rPr>
          <w:sz w:val="24"/>
          <w:szCs w:val="24"/>
        </w:rPr>
        <w:t xml:space="preserve">протокол № 10 от </w:t>
      </w:r>
      <w:r w:rsidRPr="003C7CD4">
        <w:rPr>
          <w:i/>
          <w:sz w:val="24"/>
          <w:szCs w:val="24"/>
        </w:rPr>
        <w:t>«24» июня 2021  года.</w:t>
      </w:r>
    </w:p>
    <w:p w14:paraId="282FC6A7" w14:textId="77777777" w:rsidR="0005526B" w:rsidRPr="003C7CD4" w:rsidRDefault="0005526B" w:rsidP="003C7CD4">
      <w:pPr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>Программа рассмотрена на заседании кафедры социально-гуманитарных дисциплин</w:t>
      </w:r>
    </w:p>
    <w:p w14:paraId="282FC6A8" w14:textId="77777777" w:rsidR="0005526B" w:rsidRPr="003C7CD4" w:rsidRDefault="0005526B" w:rsidP="003C7CD4">
      <w:pPr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 xml:space="preserve"> протокол № 9 от </w:t>
      </w:r>
      <w:r w:rsidRPr="003C7CD4">
        <w:rPr>
          <w:i/>
          <w:sz w:val="24"/>
          <w:szCs w:val="24"/>
        </w:rPr>
        <w:t>«1» марта 2022  года.</w:t>
      </w:r>
    </w:p>
    <w:p w14:paraId="282FC6A9" w14:textId="77777777" w:rsidR="0005526B" w:rsidRPr="003C7CD4" w:rsidRDefault="0005526B" w:rsidP="003C7CD4">
      <w:pPr>
        <w:shd w:val="clear" w:color="auto" w:fill="FFFFFF"/>
        <w:tabs>
          <w:tab w:val="left" w:pos="708"/>
          <w:tab w:val="left" w:pos="2520"/>
        </w:tabs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14:paraId="282FC6AA" w14:textId="77777777" w:rsidR="0005526B" w:rsidRPr="003C7CD4" w:rsidRDefault="0005526B" w:rsidP="003C7CD4">
      <w:pPr>
        <w:ind w:firstLine="709"/>
        <w:rPr>
          <w:i/>
          <w:sz w:val="24"/>
          <w:szCs w:val="24"/>
        </w:rPr>
      </w:pPr>
      <w:r w:rsidRPr="003C7CD4">
        <w:rPr>
          <w:sz w:val="24"/>
          <w:szCs w:val="24"/>
        </w:rPr>
        <w:t xml:space="preserve">протокол № 8 от </w:t>
      </w:r>
      <w:r w:rsidRPr="003C7CD4">
        <w:rPr>
          <w:i/>
          <w:sz w:val="24"/>
          <w:szCs w:val="24"/>
        </w:rPr>
        <w:t>«11» апреля 2022  года.</w:t>
      </w:r>
    </w:p>
    <w:p w14:paraId="282FC6AB" w14:textId="77777777" w:rsidR="0005526B" w:rsidRPr="003C7CD4" w:rsidRDefault="0005526B" w:rsidP="003C7CD4">
      <w:pPr>
        <w:shd w:val="clear" w:color="auto" w:fill="FFFFFF"/>
        <w:tabs>
          <w:tab w:val="left" w:pos="708"/>
        </w:tabs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14:paraId="282FC6AC" w14:textId="77777777" w:rsidR="0005526B" w:rsidRPr="003C7CD4" w:rsidRDefault="0005526B" w:rsidP="003C7CD4">
      <w:pPr>
        <w:ind w:firstLine="709"/>
        <w:rPr>
          <w:i/>
          <w:sz w:val="24"/>
          <w:szCs w:val="24"/>
        </w:rPr>
      </w:pPr>
      <w:r w:rsidRPr="003C7CD4">
        <w:rPr>
          <w:sz w:val="24"/>
          <w:szCs w:val="24"/>
        </w:rPr>
        <w:t xml:space="preserve">протокол № 8 от </w:t>
      </w:r>
      <w:r w:rsidRPr="003C7CD4">
        <w:rPr>
          <w:i/>
          <w:sz w:val="24"/>
          <w:szCs w:val="24"/>
        </w:rPr>
        <w:t>«21» апреля 2022  года.</w:t>
      </w:r>
    </w:p>
    <w:p w14:paraId="282FC6AD" w14:textId="77777777" w:rsidR="0005526B" w:rsidRPr="003C7CD4" w:rsidRDefault="0005526B" w:rsidP="003C7CD4">
      <w:pPr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>Программа рассмотрена на заседании кафедры социально-гуманитарных дисциплин</w:t>
      </w:r>
    </w:p>
    <w:p w14:paraId="282FC6AE" w14:textId="77777777" w:rsidR="0005526B" w:rsidRPr="003C7CD4" w:rsidRDefault="0005526B" w:rsidP="003C7CD4">
      <w:pPr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 xml:space="preserve"> протокол № 10 от </w:t>
      </w:r>
      <w:r w:rsidRPr="003C7CD4">
        <w:rPr>
          <w:i/>
          <w:sz w:val="24"/>
          <w:szCs w:val="24"/>
        </w:rPr>
        <w:t>«5»июня 2023  года.</w:t>
      </w:r>
    </w:p>
    <w:p w14:paraId="282FC6AF" w14:textId="77777777" w:rsidR="0005526B" w:rsidRPr="003C7CD4" w:rsidRDefault="0005526B" w:rsidP="003C7CD4">
      <w:pPr>
        <w:shd w:val="clear" w:color="auto" w:fill="FFFFFF"/>
        <w:tabs>
          <w:tab w:val="left" w:pos="708"/>
          <w:tab w:val="left" w:pos="2520"/>
        </w:tabs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14:paraId="282FC6B0" w14:textId="77777777" w:rsidR="0005526B" w:rsidRPr="003C7CD4" w:rsidRDefault="0005526B" w:rsidP="003C7CD4">
      <w:pPr>
        <w:ind w:firstLine="709"/>
        <w:rPr>
          <w:i/>
          <w:sz w:val="24"/>
          <w:szCs w:val="24"/>
        </w:rPr>
      </w:pPr>
      <w:r w:rsidRPr="003C7CD4">
        <w:rPr>
          <w:sz w:val="24"/>
          <w:szCs w:val="24"/>
        </w:rPr>
        <w:t xml:space="preserve">протокол № 10 от </w:t>
      </w:r>
      <w:r w:rsidRPr="003C7CD4">
        <w:rPr>
          <w:i/>
          <w:sz w:val="24"/>
          <w:szCs w:val="24"/>
        </w:rPr>
        <w:t>«13»июня 2023  года.</w:t>
      </w:r>
    </w:p>
    <w:p w14:paraId="282FC6B1" w14:textId="77777777" w:rsidR="0005526B" w:rsidRPr="003C7CD4" w:rsidRDefault="0005526B" w:rsidP="003C7CD4">
      <w:pPr>
        <w:shd w:val="clear" w:color="auto" w:fill="FFFFFF"/>
        <w:tabs>
          <w:tab w:val="left" w:pos="708"/>
        </w:tabs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14:paraId="282FC6B2" w14:textId="77777777" w:rsidR="0005526B" w:rsidRPr="003C7CD4" w:rsidRDefault="0005526B" w:rsidP="003C7CD4">
      <w:pPr>
        <w:widowControl/>
        <w:tabs>
          <w:tab w:val="left" w:pos="708"/>
        </w:tabs>
        <w:ind w:firstLine="709"/>
        <w:rPr>
          <w:sz w:val="24"/>
          <w:szCs w:val="24"/>
        </w:rPr>
      </w:pPr>
      <w:r w:rsidRPr="003C7CD4">
        <w:rPr>
          <w:sz w:val="24"/>
          <w:szCs w:val="24"/>
        </w:rPr>
        <w:t xml:space="preserve">протокол № 10 от </w:t>
      </w:r>
      <w:r w:rsidRPr="003C7CD4">
        <w:rPr>
          <w:i/>
          <w:sz w:val="24"/>
          <w:szCs w:val="24"/>
        </w:rPr>
        <w:t>«22»июня 2023  года.</w:t>
      </w:r>
    </w:p>
    <w:p w14:paraId="46A78C14" w14:textId="77777777" w:rsidR="00A955CC" w:rsidRDefault="00A955CC" w:rsidP="00A955CC">
      <w:pPr>
        <w:ind w:firstLine="709"/>
        <w:rPr>
          <w:iCs/>
          <w:spacing w:val="-2"/>
          <w:sz w:val="24"/>
          <w:szCs w:val="24"/>
        </w:rPr>
      </w:pPr>
      <w:bookmarkStart w:id="0" w:name="_Hlk171511204"/>
      <w:r>
        <w:rPr>
          <w:iCs/>
          <w:spacing w:val="-2"/>
          <w:sz w:val="24"/>
          <w:szCs w:val="24"/>
        </w:rPr>
        <w:t>Программа рассмотрена на заседании кафедры социально-гуманитарных дисциплин протокол № 9 от «07» мая 2024  года.</w:t>
      </w:r>
    </w:p>
    <w:p w14:paraId="24B5B302" w14:textId="77777777" w:rsidR="00A955CC" w:rsidRDefault="00A955CC" w:rsidP="00A955CC">
      <w:pPr>
        <w:ind w:firstLine="709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>Программа одобрена на заседании учебно-методической комиссии Социально-педагогического института протокол № 9 от «13» мая 2024  года.</w:t>
      </w:r>
    </w:p>
    <w:p w14:paraId="69A12219" w14:textId="77777777" w:rsidR="00A955CC" w:rsidRDefault="00A955CC" w:rsidP="00A955CC">
      <w:pPr>
        <w:ind w:firstLine="709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65A61922" w14:textId="77777777" w:rsidR="00A955CC" w:rsidRDefault="00A955CC" w:rsidP="00A955CC">
      <w:pPr>
        <w:ind w:firstLine="709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>протокол № 9 от «23» мая 2024  года.</w:t>
      </w:r>
    </w:p>
    <w:p w14:paraId="301F1774" w14:textId="77777777" w:rsidR="00A955CC" w:rsidRDefault="00A955CC" w:rsidP="00A955CC">
      <w:pPr>
        <w:rPr>
          <w:b/>
          <w:iCs/>
          <w:sz w:val="24"/>
          <w:szCs w:val="24"/>
        </w:rPr>
      </w:pPr>
    </w:p>
    <w:p w14:paraId="33D37869" w14:textId="77777777" w:rsidR="00A955CC" w:rsidRDefault="00A955CC" w:rsidP="00A955CC">
      <w:pPr>
        <w:tabs>
          <w:tab w:val="left" w:pos="3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 программы хранится на кафедре иностранных языков и методики их преподавания</w:t>
      </w:r>
      <w:bookmarkEnd w:id="0"/>
    </w:p>
    <w:p w14:paraId="282FC6B3" w14:textId="77777777" w:rsidR="0005526B" w:rsidRPr="003C7CD4" w:rsidRDefault="0005526B" w:rsidP="003C7CD4">
      <w:pPr>
        <w:ind w:firstLine="709"/>
        <w:rPr>
          <w:sz w:val="24"/>
          <w:szCs w:val="24"/>
        </w:rPr>
      </w:pPr>
    </w:p>
    <w:sectPr w:rsidR="0005526B" w:rsidRPr="003C7CD4" w:rsidSect="004B2D6D">
      <w:headerReference w:type="even" r:id="rId28"/>
      <w:footerReference w:type="default" r:id="rId29"/>
      <w:pgSz w:w="11906" w:h="16838"/>
      <w:pgMar w:top="1134" w:right="850" w:bottom="16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C6BA" w14:textId="77777777" w:rsidR="00094849" w:rsidRDefault="00094849" w:rsidP="009745DA">
      <w:r>
        <w:separator/>
      </w:r>
    </w:p>
  </w:endnote>
  <w:endnote w:type="continuationSeparator" w:id="0">
    <w:p w14:paraId="282FC6BB" w14:textId="77777777" w:rsidR="00094849" w:rsidRDefault="00094849" w:rsidP="009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C6BE" w14:textId="77777777" w:rsidR="0005526B" w:rsidRDefault="00A955C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754">
      <w:rPr>
        <w:noProof/>
      </w:rPr>
      <w:t>25</w:t>
    </w:r>
    <w:r>
      <w:rPr>
        <w:noProof/>
      </w:rPr>
      <w:fldChar w:fldCharType="end"/>
    </w:r>
  </w:p>
  <w:p w14:paraId="282FC6BF" w14:textId="77777777" w:rsidR="0005526B" w:rsidRDefault="000552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C6B8" w14:textId="77777777" w:rsidR="00094849" w:rsidRDefault="00094849" w:rsidP="009745DA">
      <w:r>
        <w:separator/>
      </w:r>
    </w:p>
  </w:footnote>
  <w:footnote w:type="continuationSeparator" w:id="0">
    <w:p w14:paraId="282FC6B9" w14:textId="77777777" w:rsidR="00094849" w:rsidRDefault="00094849" w:rsidP="0097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C6BC" w14:textId="77777777" w:rsidR="0005526B" w:rsidRDefault="00C03DAA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5526B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82FC6BD" w14:textId="77777777" w:rsidR="0005526B" w:rsidRDefault="0005526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F0F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C8731A"/>
    <w:multiLevelType w:val="multilevel"/>
    <w:tmpl w:val="01C873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9E613C"/>
    <w:multiLevelType w:val="hybridMultilevel"/>
    <w:tmpl w:val="00B21F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1257DB2"/>
    <w:multiLevelType w:val="multilevel"/>
    <w:tmpl w:val="11257D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287FEE"/>
    <w:multiLevelType w:val="hybridMultilevel"/>
    <w:tmpl w:val="57327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C501C0"/>
    <w:multiLevelType w:val="hybridMultilevel"/>
    <w:tmpl w:val="B73E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BA3E56"/>
    <w:multiLevelType w:val="multilevel"/>
    <w:tmpl w:val="20BA3E5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D66976"/>
    <w:multiLevelType w:val="multilevel"/>
    <w:tmpl w:val="20D669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1002AA"/>
    <w:multiLevelType w:val="hybridMultilevel"/>
    <w:tmpl w:val="A50E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4D77F0"/>
    <w:multiLevelType w:val="multilevel"/>
    <w:tmpl w:val="664D77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162B4"/>
    <w:multiLevelType w:val="hybridMultilevel"/>
    <w:tmpl w:val="941ECE44"/>
    <w:lvl w:ilvl="0" w:tplc="A3DCD0E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52138"/>
    <w:multiLevelType w:val="hybridMultilevel"/>
    <w:tmpl w:val="1E806C12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num w:numId="1" w16cid:durableId="981499197">
    <w:abstractNumId w:val="0"/>
  </w:num>
  <w:num w:numId="2" w16cid:durableId="1987542903">
    <w:abstractNumId w:val="0"/>
  </w:num>
  <w:num w:numId="3" w16cid:durableId="686827637">
    <w:abstractNumId w:val="0"/>
  </w:num>
  <w:num w:numId="4" w16cid:durableId="849829074">
    <w:abstractNumId w:val="0"/>
  </w:num>
  <w:num w:numId="5" w16cid:durableId="273563859">
    <w:abstractNumId w:val="0"/>
  </w:num>
  <w:num w:numId="6" w16cid:durableId="14814065">
    <w:abstractNumId w:val="0"/>
  </w:num>
  <w:num w:numId="7" w16cid:durableId="1590965749">
    <w:abstractNumId w:val="0"/>
  </w:num>
  <w:num w:numId="8" w16cid:durableId="948273112">
    <w:abstractNumId w:val="0"/>
  </w:num>
  <w:num w:numId="9" w16cid:durableId="501315886">
    <w:abstractNumId w:val="0"/>
  </w:num>
  <w:num w:numId="10" w16cid:durableId="1825388902">
    <w:abstractNumId w:val="0"/>
  </w:num>
  <w:num w:numId="11" w16cid:durableId="1222668443">
    <w:abstractNumId w:val="0"/>
  </w:num>
  <w:num w:numId="12" w16cid:durableId="1074354914">
    <w:abstractNumId w:val="0"/>
  </w:num>
  <w:num w:numId="13" w16cid:durableId="308822436">
    <w:abstractNumId w:val="0"/>
  </w:num>
  <w:num w:numId="14" w16cid:durableId="1569224418">
    <w:abstractNumId w:val="0"/>
  </w:num>
  <w:num w:numId="15" w16cid:durableId="573011316">
    <w:abstractNumId w:val="0"/>
  </w:num>
  <w:num w:numId="16" w16cid:durableId="704327015">
    <w:abstractNumId w:val="0"/>
  </w:num>
  <w:num w:numId="17" w16cid:durableId="413012197">
    <w:abstractNumId w:val="0"/>
  </w:num>
  <w:num w:numId="18" w16cid:durableId="806702338">
    <w:abstractNumId w:val="0"/>
  </w:num>
  <w:num w:numId="19" w16cid:durableId="1796171996">
    <w:abstractNumId w:val="0"/>
  </w:num>
  <w:num w:numId="20" w16cid:durableId="1289509310">
    <w:abstractNumId w:val="0"/>
  </w:num>
  <w:num w:numId="21" w16cid:durableId="1844780587">
    <w:abstractNumId w:val="0"/>
  </w:num>
  <w:num w:numId="22" w16cid:durableId="84077587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3" w16cid:durableId="1015614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437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674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493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0441571">
    <w:abstractNumId w:val="14"/>
  </w:num>
  <w:num w:numId="28" w16cid:durableId="1758357417">
    <w:abstractNumId w:val="5"/>
  </w:num>
  <w:num w:numId="29" w16cid:durableId="184971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7756208">
    <w:abstractNumId w:val="6"/>
  </w:num>
  <w:num w:numId="31" w16cid:durableId="633020902">
    <w:abstractNumId w:val="15"/>
  </w:num>
  <w:num w:numId="32" w16cid:durableId="2030258334">
    <w:abstractNumId w:val="3"/>
  </w:num>
  <w:num w:numId="33" w16cid:durableId="392780936">
    <w:abstractNumId w:val="11"/>
  </w:num>
  <w:num w:numId="34" w16cid:durableId="1858693875">
    <w:abstractNumId w:val="13"/>
  </w:num>
  <w:num w:numId="35" w16cid:durableId="1408648804">
    <w:abstractNumId w:val="9"/>
  </w:num>
  <w:num w:numId="36" w16cid:durableId="706106973">
    <w:abstractNumId w:val="10"/>
  </w:num>
  <w:num w:numId="37" w16cid:durableId="69473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1366782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4226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5ED1"/>
    <w:rsid w:val="00004271"/>
    <w:rsid w:val="00005F12"/>
    <w:rsid w:val="00023898"/>
    <w:rsid w:val="00026CFD"/>
    <w:rsid w:val="00051C36"/>
    <w:rsid w:val="0005526B"/>
    <w:rsid w:val="00057327"/>
    <w:rsid w:val="00061BE3"/>
    <w:rsid w:val="000634D4"/>
    <w:rsid w:val="00067ED9"/>
    <w:rsid w:val="00081B39"/>
    <w:rsid w:val="000837B1"/>
    <w:rsid w:val="00087437"/>
    <w:rsid w:val="000906A5"/>
    <w:rsid w:val="00094849"/>
    <w:rsid w:val="000C58F0"/>
    <w:rsid w:val="000D602D"/>
    <w:rsid w:val="000D69B7"/>
    <w:rsid w:val="000D7386"/>
    <w:rsid w:val="000E26B3"/>
    <w:rsid w:val="0010372B"/>
    <w:rsid w:val="0011615A"/>
    <w:rsid w:val="00116EC9"/>
    <w:rsid w:val="00124031"/>
    <w:rsid w:val="00125EE4"/>
    <w:rsid w:val="001376A4"/>
    <w:rsid w:val="00141C93"/>
    <w:rsid w:val="00154B04"/>
    <w:rsid w:val="00162E05"/>
    <w:rsid w:val="00170216"/>
    <w:rsid w:val="00177C21"/>
    <w:rsid w:val="00194828"/>
    <w:rsid w:val="001971DE"/>
    <w:rsid w:val="001A69DF"/>
    <w:rsid w:val="001A7C21"/>
    <w:rsid w:val="001B09B1"/>
    <w:rsid w:val="001C520B"/>
    <w:rsid w:val="001D301F"/>
    <w:rsid w:val="001D50F1"/>
    <w:rsid w:val="001D6189"/>
    <w:rsid w:val="001D703A"/>
    <w:rsid w:val="001E260D"/>
    <w:rsid w:val="001E2B26"/>
    <w:rsid w:val="001E3ECB"/>
    <w:rsid w:val="001F6B40"/>
    <w:rsid w:val="001F6EE8"/>
    <w:rsid w:val="002054DC"/>
    <w:rsid w:val="00206D9D"/>
    <w:rsid w:val="00220A0D"/>
    <w:rsid w:val="002242E3"/>
    <w:rsid w:val="002245EB"/>
    <w:rsid w:val="0023596D"/>
    <w:rsid w:val="00236382"/>
    <w:rsid w:val="00236870"/>
    <w:rsid w:val="00237A0F"/>
    <w:rsid w:val="002408C3"/>
    <w:rsid w:val="00240B6B"/>
    <w:rsid w:val="002425A5"/>
    <w:rsid w:val="00243323"/>
    <w:rsid w:val="00244879"/>
    <w:rsid w:val="002459F7"/>
    <w:rsid w:val="002710A6"/>
    <w:rsid w:val="00271F92"/>
    <w:rsid w:val="00277733"/>
    <w:rsid w:val="00285D58"/>
    <w:rsid w:val="002922D8"/>
    <w:rsid w:val="002A10F8"/>
    <w:rsid w:val="002A6628"/>
    <w:rsid w:val="002A78A0"/>
    <w:rsid w:val="002B51E6"/>
    <w:rsid w:val="002C1463"/>
    <w:rsid w:val="002D7978"/>
    <w:rsid w:val="002E6C6F"/>
    <w:rsid w:val="002F29A0"/>
    <w:rsid w:val="002F33D3"/>
    <w:rsid w:val="003005DC"/>
    <w:rsid w:val="00311D82"/>
    <w:rsid w:val="003140DA"/>
    <w:rsid w:val="003170F3"/>
    <w:rsid w:val="00330FBC"/>
    <w:rsid w:val="00333BF8"/>
    <w:rsid w:val="00335B48"/>
    <w:rsid w:val="00341C01"/>
    <w:rsid w:val="0034282B"/>
    <w:rsid w:val="00352D2E"/>
    <w:rsid w:val="00356A28"/>
    <w:rsid w:val="00361A58"/>
    <w:rsid w:val="00361FC1"/>
    <w:rsid w:val="00367E5E"/>
    <w:rsid w:val="00370DBE"/>
    <w:rsid w:val="0037135C"/>
    <w:rsid w:val="003863EC"/>
    <w:rsid w:val="003877F7"/>
    <w:rsid w:val="003963DE"/>
    <w:rsid w:val="003B33B2"/>
    <w:rsid w:val="003B6F9C"/>
    <w:rsid w:val="003C7CD4"/>
    <w:rsid w:val="003D1D3F"/>
    <w:rsid w:val="003D6AE9"/>
    <w:rsid w:val="003E02A4"/>
    <w:rsid w:val="003F1A99"/>
    <w:rsid w:val="00413296"/>
    <w:rsid w:val="00422577"/>
    <w:rsid w:val="004226AF"/>
    <w:rsid w:val="00424E8C"/>
    <w:rsid w:val="0043501B"/>
    <w:rsid w:val="004415F7"/>
    <w:rsid w:val="0045236F"/>
    <w:rsid w:val="0045272D"/>
    <w:rsid w:val="00480BAE"/>
    <w:rsid w:val="004825D2"/>
    <w:rsid w:val="00487D10"/>
    <w:rsid w:val="0049029A"/>
    <w:rsid w:val="00493961"/>
    <w:rsid w:val="00495A04"/>
    <w:rsid w:val="004963EF"/>
    <w:rsid w:val="004B103A"/>
    <w:rsid w:val="004B2D6D"/>
    <w:rsid w:val="004C13FA"/>
    <w:rsid w:val="004C4B62"/>
    <w:rsid w:val="004C59BF"/>
    <w:rsid w:val="004D0B80"/>
    <w:rsid w:val="004D1EE4"/>
    <w:rsid w:val="004D448C"/>
    <w:rsid w:val="004F45F8"/>
    <w:rsid w:val="005055FA"/>
    <w:rsid w:val="00507480"/>
    <w:rsid w:val="005310B1"/>
    <w:rsid w:val="00542F15"/>
    <w:rsid w:val="0055600B"/>
    <w:rsid w:val="0059156A"/>
    <w:rsid w:val="005A0F84"/>
    <w:rsid w:val="005A7040"/>
    <w:rsid w:val="005A7976"/>
    <w:rsid w:val="005B1E7D"/>
    <w:rsid w:val="005B2C47"/>
    <w:rsid w:val="005B5EC6"/>
    <w:rsid w:val="005B711D"/>
    <w:rsid w:val="005D1579"/>
    <w:rsid w:val="005D2180"/>
    <w:rsid w:val="005D2356"/>
    <w:rsid w:val="005E3C74"/>
    <w:rsid w:val="005E429D"/>
    <w:rsid w:val="005F537F"/>
    <w:rsid w:val="005F6C39"/>
    <w:rsid w:val="00610387"/>
    <w:rsid w:val="00610AB7"/>
    <w:rsid w:val="00612412"/>
    <w:rsid w:val="00613090"/>
    <w:rsid w:val="00630D9E"/>
    <w:rsid w:val="00633DA4"/>
    <w:rsid w:val="00633F08"/>
    <w:rsid w:val="0063534C"/>
    <w:rsid w:val="00641D04"/>
    <w:rsid w:val="00680A75"/>
    <w:rsid w:val="00691E6B"/>
    <w:rsid w:val="006A0791"/>
    <w:rsid w:val="006A0E7F"/>
    <w:rsid w:val="006A2E06"/>
    <w:rsid w:val="006A6E3D"/>
    <w:rsid w:val="006C1694"/>
    <w:rsid w:val="006D1A99"/>
    <w:rsid w:val="006D5631"/>
    <w:rsid w:val="006D6062"/>
    <w:rsid w:val="006D69BF"/>
    <w:rsid w:val="006E0BB5"/>
    <w:rsid w:val="006E128A"/>
    <w:rsid w:val="006E43ED"/>
    <w:rsid w:val="006F494E"/>
    <w:rsid w:val="006F7E10"/>
    <w:rsid w:val="0070362D"/>
    <w:rsid w:val="0070478D"/>
    <w:rsid w:val="007170A1"/>
    <w:rsid w:val="00726D74"/>
    <w:rsid w:val="00727565"/>
    <w:rsid w:val="00730AA0"/>
    <w:rsid w:val="007444EB"/>
    <w:rsid w:val="00751CE2"/>
    <w:rsid w:val="00754D98"/>
    <w:rsid w:val="00754FFA"/>
    <w:rsid w:val="00755553"/>
    <w:rsid w:val="007573DD"/>
    <w:rsid w:val="00761646"/>
    <w:rsid w:val="00761D3B"/>
    <w:rsid w:val="00766BE4"/>
    <w:rsid w:val="007717E1"/>
    <w:rsid w:val="00793725"/>
    <w:rsid w:val="00794A30"/>
    <w:rsid w:val="007962EE"/>
    <w:rsid w:val="007968CA"/>
    <w:rsid w:val="007A1EBD"/>
    <w:rsid w:val="007C00EB"/>
    <w:rsid w:val="007E0A33"/>
    <w:rsid w:val="007E5458"/>
    <w:rsid w:val="007E550C"/>
    <w:rsid w:val="007F5917"/>
    <w:rsid w:val="00806821"/>
    <w:rsid w:val="008145BB"/>
    <w:rsid w:val="00822B07"/>
    <w:rsid w:val="00831AED"/>
    <w:rsid w:val="00852876"/>
    <w:rsid w:val="00853471"/>
    <w:rsid w:val="00853B90"/>
    <w:rsid w:val="00862A45"/>
    <w:rsid w:val="00871377"/>
    <w:rsid w:val="00873DD3"/>
    <w:rsid w:val="00875FA7"/>
    <w:rsid w:val="00891E1A"/>
    <w:rsid w:val="008A6754"/>
    <w:rsid w:val="008B3084"/>
    <w:rsid w:val="008C47CF"/>
    <w:rsid w:val="008C79DA"/>
    <w:rsid w:val="008D47D4"/>
    <w:rsid w:val="008D7EBE"/>
    <w:rsid w:val="008F0D20"/>
    <w:rsid w:val="00902639"/>
    <w:rsid w:val="00910A3C"/>
    <w:rsid w:val="00914E12"/>
    <w:rsid w:val="00916202"/>
    <w:rsid w:val="00933E4D"/>
    <w:rsid w:val="00934B80"/>
    <w:rsid w:val="00937472"/>
    <w:rsid w:val="00943241"/>
    <w:rsid w:val="00945ED1"/>
    <w:rsid w:val="00946D14"/>
    <w:rsid w:val="009619BD"/>
    <w:rsid w:val="009671B6"/>
    <w:rsid w:val="009712FA"/>
    <w:rsid w:val="009729B7"/>
    <w:rsid w:val="009745DA"/>
    <w:rsid w:val="009807BF"/>
    <w:rsid w:val="0098279D"/>
    <w:rsid w:val="009844D1"/>
    <w:rsid w:val="00995DD2"/>
    <w:rsid w:val="009961D9"/>
    <w:rsid w:val="009A7EB2"/>
    <w:rsid w:val="009C1985"/>
    <w:rsid w:val="009E03B1"/>
    <w:rsid w:val="009E25E9"/>
    <w:rsid w:val="009E55D2"/>
    <w:rsid w:val="009F09A5"/>
    <w:rsid w:val="00A20B15"/>
    <w:rsid w:val="00A2340E"/>
    <w:rsid w:val="00A40E69"/>
    <w:rsid w:val="00A426D6"/>
    <w:rsid w:val="00A42DDE"/>
    <w:rsid w:val="00A6422A"/>
    <w:rsid w:val="00A74D28"/>
    <w:rsid w:val="00A75195"/>
    <w:rsid w:val="00A75294"/>
    <w:rsid w:val="00A80A41"/>
    <w:rsid w:val="00A85A44"/>
    <w:rsid w:val="00A93A44"/>
    <w:rsid w:val="00A95590"/>
    <w:rsid w:val="00A955CC"/>
    <w:rsid w:val="00A95A34"/>
    <w:rsid w:val="00AA5401"/>
    <w:rsid w:val="00AA5A66"/>
    <w:rsid w:val="00AA7E83"/>
    <w:rsid w:val="00AB2BDF"/>
    <w:rsid w:val="00AB31BC"/>
    <w:rsid w:val="00AC2162"/>
    <w:rsid w:val="00AD1492"/>
    <w:rsid w:val="00AD5771"/>
    <w:rsid w:val="00AD7284"/>
    <w:rsid w:val="00AD7F52"/>
    <w:rsid w:val="00AF59BB"/>
    <w:rsid w:val="00AF6388"/>
    <w:rsid w:val="00B02097"/>
    <w:rsid w:val="00B0327A"/>
    <w:rsid w:val="00B158CE"/>
    <w:rsid w:val="00B16C1E"/>
    <w:rsid w:val="00B27E3C"/>
    <w:rsid w:val="00B30015"/>
    <w:rsid w:val="00B30FAE"/>
    <w:rsid w:val="00B31898"/>
    <w:rsid w:val="00B32761"/>
    <w:rsid w:val="00B349EC"/>
    <w:rsid w:val="00B358C9"/>
    <w:rsid w:val="00B40B5B"/>
    <w:rsid w:val="00B7411D"/>
    <w:rsid w:val="00B90071"/>
    <w:rsid w:val="00B924F5"/>
    <w:rsid w:val="00BA2960"/>
    <w:rsid w:val="00BB207B"/>
    <w:rsid w:val="00BB236E"/>
    <w:rsid w:val="00BB2AC1"/>
    <w:rsid w:val="00BB49C2"/>
    <w:rsid w:val="00BC0480"/>
    <w:rsid w:val="00BC1863"/>
    <w:rsid w:val="00BC2C69"/>
    <w:rsid w:val="00BC3718"/>
    <w:rsid w:val="00BE2F55"/>
    <w:rsid w:val="00BE70AA"/>
    <w:rsid w:val="00BF18D3"/>
    <w:rsid w:val="00C03DAA"/>
    <w:rsid w:val="00C05172"/>
    <w:rsid w:val="00C063C7"/>
    <w:rsid w:val="00C108CF"/>
    <w:rsid w:val="00C13C65"/>
    <w:rsid w:val="00C153BE"/>
    <w:rsid w:val="00C2034B"/>
    <w:rsid w:val="00C32F13"/>
    <w:rsid w:val="00C34EAA"/>
    <w:rsid w:val="00C3554D"/>
    <w:rsid w:val="00C471FD"/>
    <w:rsid w:val="00C702DE"/>
    <w:rsid w:val="00CA018A"/>
    <w:rsid w:val="00CA477A"/>
    <w:rsid w:val="00CA51B9"/>
    <w:rsid w:val="00CB3698"/>
    <w:rsid w:val="00CB6DCA"/>
    <w:rsid w:val="00CC0814"/>
    <w:rsid w:val="00CC4B9D"/>
    <w:rsid w:val="00CD246C"/>
    <w:rsid w:val="00CD3CD7"/>
    <w:rsid w:val="00CE1007"/>
    <w:rsid w:val="00D04277"/>
    <w:rsid w:val="00D05183"/>
    <w:rsid w:val="00D13055"/>
    <w:rsid w:val="00D26FA2"/>
    <w:rsid w:val="00D362B8"/>
    <w:rsid w:val="00D3675F"/>
    <w:rsid w:val="00D367AD"/>
    <w:rsid w:val="00D4049F"/>
    <w:rsid w:val="00D47742"/>
    <w:rsid w:val="00D5760B"/>
    <w:rsid w:val="00D63F2B"/>
    <w:rsid w:val="00D652BF"/>
    <w:rsid w:val="00D74569"/>
    <w:rsid w:val="00D9007F"/>
    <w:rsid w:val="00DA2A2D"/>
    <w:rsid w:val="00DD2239"/>
    <w:rsid w:val="00DD3A1C"/>
    <w:rsid w:val="00DE4AC5"/>
    <w:rsid w:val="00DE71B1"/>
    <w:rsid w:val="00DE7569"/>
    <w:rsid w:val="00DF38C1"/>
    <w:rsid w:val="00DF640C"/>
    <w:rsid w:val="00E01C70"/>
    <w:rsid w:val="00E14884"/>
    <w:rsid w:val="00E149EA"/>
    <w:rsid w:val="00E1624E"/>
    <w:rsid w:val="00E21E6B"/>
    <w:rsid w:val="00E3227B"/>
    <w:rsid w:val="00E33E74"/>
    <w:rsid w:val="00E47057"/>
    <w:rsid w:val="00E6078F"/>
    <w:rsid w:val="00E615BE"/>
    <w:rsid w:val="00E71136"/>
    <w:rsid w:val="00E71923"/>
    <w:rsid w:val="00E85367"/>
    <w:rsid w:val="00E94F7B"/>
    <w:rsid w:val="00E9503B"/>
    <w:rsid w:val="00EA478A"/>
    <w:rsid w:val="00EB331E"/>
    <w:rsid w:val="00EC275B"/>
    <w:rsid w:val="00EC2DC0"/>
    <w:rsid w:val="00EC5A5C"/>
    <w:rsid w:val="00ED0733"/>
    <w:rsid w:val="00EF69FD"/>
    <w:rsid w:val="00EF7EE8"/>
    <w:rsid w:val="00F0063A"/>
    <w:rsid w:val="00F104EF"/>
    <w:rsid w:val="00F1206A"/>
    <w:rsid w:val="00F132F1"/>
    <w:rsid w:val="00F1495C"/>
    <w:rsid w:val="00F23F8C"/>
    <w:rsid w:val="00F243CF"/>
    <w:rsid w:val="00F37F48"/>
    <w:rsid w:val="00F43004"/>
    <w:rsid w:val="00F506FF"/>
    <w:rsid w:val="00F515BA"/>
    <w:rsid w:val="00F604A7"/>
    <w:rsid w:val="00F70C6D"/>
    <w:rsid w:val="00F80D4D"/>
    <w:rsid w:val="00F82E64"/>
    <w:rsid w:val="00F84B2E"/>
    <w:rsid w:val="00F91FDA"/>
    <w:rsid w:val="00F92117"/>
    <w:rsid w:val="00F94FCB"/>
    <w:rsid w:val="00FA2AC8"/>
    <w:rsid w:val="00FA6409"/>
    <w:rsid w:val="00FA6BBD"/>
    <w:rsid w:val="00FB5E8D"/>
    <w:rsid w:val="00FC2089"/>
    <w:rsid w:val="00FC22FF"/>
    <w:rsid w:val="00FC2311"/>
    <w:rsid w:val="00FE1F58"/>
    <w:rsid w:val="00FE2E3F"/>
    <w:rsid w:val="00FE7D6E"/>
    <w:rsid w:val="6E0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FC2AA"/>
  <w15:docId w15:val="{D55E4C51-C2D3-4B88-B91B-E1CD1A96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745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9745DA"/>
    <w:pPr>
      <w:keepNext/>
      <w:widowControl/>
      <w:autoSpaceDE/>
      <w:autoSpaceDN/>
      <w:adjustRightInd/>
      <w:jc w:val="right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745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74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74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745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745D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9745D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9745D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9745D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9745D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0"/>
    <w:link w:val="a5"/>
    <w:uiPriority w:val="99"/>
    <w:rsid w:val="00974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9745DA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0"/>
    <w:link w:val="a7"/>
    <w:uiPriority w:val="99"/>
    <w:rsid w:val="009745DA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9745D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9745DA"/>
    <w:pPr>
      <w:widowControl/>
      <w:autoSpaceDE/>
      <w:autoSpaceDN/>
      <w:adjustRightInd/>
      <w:jc w:val="both"/>
    </w:pPr>
    <w:rPr>
      <w:sz w:val="22"/>
    </w:rPr>
  </w:style>
  <w:style w:type="character" w:customStyle="1" w:styleId="22">
    <w:name w:val="Основной текст 2 Знак"/>
    <w:basedOn w:val="a1"/>
    <w:link w:val="21"/>
    <w:uiPriority w:val="99"/>
    <w:locked/>
    <w:rsid w:val="009745DA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9745DA"/>
    <w:pPr>
      <w:widowControl/>
      <w:autoSpaceDE/>
      <w:autoSpaceDN/>
      <w:adjustRightInd/>
    </w:pPr>
    <w:rPr>
      <w:sz w:val="22"/>
    </w:rPr>
  </w:style>
  <w:style w:type="character" w:customStyle="1" w:styleId="32">
    <w:name w:val="Основной текст 3 Знак"/>
    <w:basedOn w:val="a1"/>
    <w:link w:val="31"/>
    <w:uiPriority w:val="99"/>
    <w:locked/>
    <w:rsid w:val="009745D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rsid w:val="009745DA"/>
    <w:pPr>
      <w:widowControl/>
      <w:autoSpaceDE/>
      <w:autoSpaceDN/>
      <w:adjustRightInd/>
      <w:ind w:firstLine="459"/>
      <w:jc w:val="both"/>
    </w:pPr>
    <w:rPr>
      <w:b/>
      <w:i/>
      <w:sz w:val="22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9745DA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9745DA"/>
    <w:pPr>
      <w:widowControl/>
      <w:autoSpaceDE/>
      <w:autoSpaceDN/>
      <w:adjustRightInd/>
      <w:ind w:firstLine="459"/>
      <w:jc w:val="both"/>
    </w:pPr>
    <w:rPr>
      <w:sz w:val="22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9745DA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9745D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9745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rsid w:val="009745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9745D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9745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745DA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"/>
    <w:basedOn w:val="a6"/>
    <w:uiPriority w:val="99"/>
    <w:rsid w:val="009745DA"/>
    <w:pPr>
      <w:widowControl/>
      <w:tabs>
        <w:tab w:val="left" w:pos="720"/>
        <w:tab w:val="right" w:pos="8640"/>
      </w:tabs>
      <w:autoSpaceDE/>
      <w:autoSpaceDN/>
      <w:adjustRightInd/>
      <w:spacing w:after="80" w:line="360" w:lineRule="auto"/>
      <w:ind w:left="720" w:right="567" w:hanging="360"/>
      <w:jc w:val="both"/>
    </w:pPr>
    <w:rPr>
      <w:spacing w:val="-2"/>
      <w:sz w:val="24"/>
    </w:rPr>
  </w:style>
  <w:style w:type="paragraph" w:styleId="25">
    <w:name w:val="List 2"/>
    <w:basedOn w:val="ae"/>
    <w:uiPriority w:val="99"/>
    <w:rsid w:val="009745DA"/>
    <w:pPr>
      <w:tabs>
        <w:tab w:val="clear" w:pos="720"/>
        <w:tab w:val="left" w:pos="1080"/>
      </w:tabs>
      <w:ind w:left="1080"/>
    </w:pPr>
  </w:style>
  <w:style w:type="character" w:styleId="af">
    <w:name w:val="FollowedHyperlink"/>
    <w:basedOn w:val="a1"/>
    <w:uiPriority w:val="99"/>
    <w:rsid w:val="009745DA"/>
    <w:rPr>
      <w:rFonts w:cs="Times New Roman"/>
      <w:color w:val="800080"/>
      <w:u w:val="single"/>
    </w:rPr>
  </w:style>
  <w:style w:type="character" w:styleId="af0">
    <w:name w:val="Hyperlink"/>
    <w:basedOn w:val="a1"/>
    <w:uiPriority w:val="99"/>
    <w:rsid w:val="009745DA"/>
    <w:rPr>
      <w:rFonts w:cs="Times New Roman"/>
      <w:color w:val="0000FF"/>
      <w:u w:val="single"/>
    </w:rPr>
  </w:style>
  <w:style w:type="character" w:styleId="af1">
    <w:name w:val="page number"/>
    <w:basedOn w:val="a1"/>
    <w:uiPriority w:val="99"/>
    <w:rsid w:val="009745DA"/>
    <w:rPr>
      <w:rFonts w:cs="Times New Roman"/>
    </w:rPr>
  </w:style>
  <w:style w:type="table" w:styleId="af2">
    <w:name w:val="Table Grid"/>
    <w:basedOn w:val="a2"/>
    <w:uiPriority w:val="99"/>
    <w:rsid w:val="00974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0"/>
    <w:uiPriority w:val="99"/>
    <w:rsid w:val="009745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0"/>
    <w:uiPriority w:val="99"/>
    <w:rsid w:val="009745D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f3">
    <w:name w:val="список с точками"/>
    <w:basedOn w:val="a0"/>
    <w:uiPriority w:val="99"/>
    <w:rsid w:val="009745DA"/>
    <w:pPr>
      <w:widowControl/>
      <w:tabs>
        <w:tab w:val="left" w:pos="0"/>
      </w:tabs>
      <w:autoSpaceDE/>
      <w:autoSpaceDN/>
      <w:adjustRightInd/>
      <w:spacing w:line="312" w:lineRule="auto"/>
      <w:ind w:left="927" w:hanging="360"/>
      <w:jc w:val="both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9745DA"/>
    <w:pPr>
      <w:spacing w:line="274" w:lineRule="exact"/>
      <w:ind w:hanging="398"/>
    </w:pPr>
    <w:rPr>
      <w:sz w:val="24"/>
      <w:szCs w:val="24"/>
    </w:rPr>
  </w:style>
  <w:style w:type="paragraph" w:customStyle="1" w:styleId="210">
    <w:name w:val="Основной текст 21"/>
    <w:basedOn w:val="a0"/>
    <w:uiPriority w:val="99"/>
    <w:rsid w:val="009745DA"/>
    <w:pPr>
      <w:widowControl/>
      <w:autoSpaceDE/>
      <w:autoSpaceDN/>
      <w:adjustRightInd/>
    </w:pPr>
    <w:rPr>
      <w:lang w:eastAsia="ar-SA"/>
    </w:rPr>
  </w:style>
  <w:style w:type="character" w:customStyle="1" w:styleId="af4">
    <w:name w:val="Основной текст_"/>
    <w:link w:val="35"/>
    <w:uiPriority w:val="99"/>
    <w:locked/>
    <w:rsid w:val="009745DA"/>
    <w:rPr>
      <w:shd w:val="clear" w:color="auto" w:fill="FFFFFF"/>
    </w:rPr>
  </w:style>
  <w:style w:type="paragraph" w:customStyle="1" w:styleId="35">
    <w:name w:val="Основной текст3"/>
    <w:basedOn w:val="a0"/>
    <w:link w:val="af4"/>
    <w:uiPriority w:val="99"/>
    <w:rsid w:val="009745DA"/>
    <w:pPr>
      <w:shd w:val="clear" w:color="auto" w:fill="FFFFFF"/>
      <w:autoSpaceDE/>
      <w:autoSpaceDN/>
      <w:adjustRightInd/>
      <w:spacing w:after="540" w:line="288" w:lineRule="exact"/>
      <w:ind w:hanging="960"/>
      <w:jc w:val="center"/>
    </w:pPr>
    <w:rPr>
      <w:rFonts w:ascii="Calibri" w:eastAsia="Calibri" w:hAnsi="Calibri"/>
      <w:shd w:val="clear" w:color="auto" w:fill="FFFFFF"/>
    </w:rPr>
  </w:style>
  <w:style w:type="character" w:customStyle="1" w:styleId="af5">
    <w:name w:val="Основной текст + Курсив"/>
    <w:uiPriority w:val="99"/>
    <w:rsid w:val="009745D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apple-converted-space">
    <w:name w:val="apple-converted-space"/>
    <w:basedOn w:val="a1"/>
    <w:uiPriority w:val="99"/>
    <w:rsid w:val="009745DA"/>
    <w:rPr>
      <w:rFonts w:cs="Times New Roman"/>
    </w:rPr>
  </w:style>
  <w:style w:type="character" w:customStyle="1" w:styleId="submenu-table">
    <w:name w:val="submenu-table"/>
    <w:basedOn w:val="a1"/>
    <w:uiPriority w:val="99"/>
    <w:rsid w:val="009745DA"/>
    <w:rPr>
      <w:rFonts w:cs="Times New Roman"/>
    </w:rPr>
  </w:style>
  <w:style w:type="paragraph" w:customStyle="1" w:styleId="FR1">
    <w:name w:val="FR1"/>
    <w:uiPriority w:val="99"/>
    <w:rsid w:val="009745DA"/>
    <w:pPr>
      <w:widowControl w:val="0"/>
      <w:snapToGrid w:val="0"/>
      <w:jc w:val="both"/>
    </w:pPr>
    <w:rPr>
      <w:rFonts w:ascii="Arial" w:eastAsia="Times New Roman" w:hAnsi="Arial"/>
      <w:sz w:val="28"/>
    </w:rPr>
  </w:style>
  <w:style w:type="character" w:customStyle="1" w:styleId="26">
    <w:name w:val="Основной текст (2)_"/>
    <w:link w:val="27"/>
    <w:uiPriority w:val="99"/>
    <w:locked/>
    <w:rsid w:val="009745DA"/>
    <w:rPr>
      <w:b/>
      <w:i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9745DA"/>
    <w:pPr>
      <w:shd w:val="clear" w:color="auto" w:fill="FFFFFF"/>
      <w:autoSpaceDE/>
      <w:autoSpaceDN/>
      <w:adjustRightInd/>
      <w:spacing w:line="278" w:lineRule="exact"/>
      <w:ind w:hanging="960"/>
      <w:jc w:val="both"/>
    </w:pPr>
    <w:rPr>
      <w:rFonts w:ascii="Calibri" w:eastAsia="Calibri" w:hAnsi="Calibri"/>
      <w:b/>
      <w:i/>
      <w:shd w:val="clear" w:color="auto" w:fill="FFFFFF"/>
    </w:rPr>
  </w:style>
  <w:style w:type="paragraph" w:customStyle="1" w:styleId="9">
    <w:name w:val="Основной текст9"/>
    <w:basedOn w:val="a0"/>
    <w:uiPriority w:val="99"/>
    <w:rsid w:val="009745DA"/>
    <w:pPr>
      <w:shd w:val="clear" w:color="auto" w:fill="FFFFFF"/>
      <w:autoSpaceDE/>
      <w:autoSpaceDN/>
      <w:adjustRightInd/>
      <w:spacing w:after="720" w:line="216" w:lineRule="exact"/>
      <w:ind w:hanging="380"/>
      <w:jc w:val="both"/>
    </w:pPr>
    <w:rPr>
      <w:rFonts w:ascii="Calibri" w:eastAsia="Calibri" w:hAnsi="Calibri"/>
      <w:sz w:val="18"/>
      <w:szCs w:val="18"/>
    </w:rPr>
  </w:style>
  <w:style w:type="character" w:customStyle="1" w:styleId="ft12">
    <w:name w:val="ft12"/>
    <w:basedOn w:val="a1"/>
    <w:uiPriority w:val="99"/>
    <w:rsid w:val="009745DA"/>
    <w:rPr>
      <w:rFonts w:cs="Times New Roman"/>
    </w:rPr>
  </w:style>
  <w:style w:type="paragraph" w:customStyle="1" w:styleId="28">
    <w:name w:val="Абзац списка2"/>
    <w:basedOn w:val="a0"/>
    <w:uiPriority w:val="99"/>
    <w:rsid w:val="009745D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6">
    <w:name w:val="Normal (Web)"/>
    <w:basedOn w:val="a0"/>
    <w:link w:val="af7"/>
    <w:uiPriority w:val="99"/>
    <w:locked/>
    <w:rsid w:val="009F09A5"/>
    <w:pPr>
      <w:widowControl/>
      <w:autoSpaceDE/>
      <w:autoSpaceDN/>
      <w:adjustRightInd/>
      <w:spacing w:before="33" w:after="33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af7">
    <w:name w:val="Обычный (Интернет) Знак"/>
    <w:basedOn w:val="a1"/>
    <w:link w:val="af6"/>
    <w:uiPriority w:val="99"/>
    <w:locked/>
    <w:rsid w:val="009F09A5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f8">
    <w:name w:val="List Paragraph"/>
    <w:basedOn w:val="a0"/>
    <w:link w:val="af9"/>
    <w:uiPriority w:val="99"/>
    <w:qFormat/>
    <w:rsid w:val="009F09A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fa">
    <w:name w:val="No Spacing"/>
    <w:basedOn w:val="a0"/>
    <w:uiPriority w:val="99"/>
    <w:qFormat/>
    <w:rsid w:val="009F09A5"/>
    <w:pPr>
      <w:autoSpaceDE/>
      <w:autoSpaceDN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afb">
    <w:name w:val="Прижатый влево"/>
    <w:basedOn w:val="a0"/>
    <w:next w:val="a0"/>
    <w:uiPriority w:val="99"/>
    <w:rsid w:val="002245EB"/>
    <w:rPr>
      <w:rFonts w:ascii="Arial" w:hAnsi="Arial" w:cs="Arial"/>
      <w:sz w:val="26"/>
      <w:szCs w:val="26"/>
    </w:rPr>
  </w:style>
  <w:style w:type="paragraph" w:styleId="a">
    <w:name w:val="List Bullet"/>
    <w:basedOn w:val="ae"/>
    <w:autoRedefine/>
    <w:uiPriority w:val="99"/>
    <w:locked/>
    <w:rsid w:val="00141C93"/>
    <w:pPr>
      <w:numPr>
        <w:numId w:val="27"/>
      </w:numPr>
      <w:tabs>
        <w:tab w:val="clear" w:pos="8640"/>
      </w:tabs>
      <w:spacing w:after="0" w:line="240" w:lineRule="auto"/>
      <w:ind w:right="0" w:hanging="20"/>
    </w:pPr>
    <w:rPr>
      <w:rFonts w:eastAsia="Calibri"/>
      <w:spacing w:val="0"/>
      <w:sz w:val="20"/>
    </w:rPr>
  </w:style>
  <w:style w:type="paragraph" w:customStyle="1" w:styleId="ListParagraph1">
    <w:name w:val="List Paragraph1"/>
    <w:basedOn w:val="a0"/>
    <w:uiPriority w:val="99"/>
    <w:rsid w:val="00026CFD"/>
    <w:pPr>
      <w:autoSpaceDE/>
      <w:autoSpaceDN/>
      <w:adjustRightInd/>
      <w:ind w:left="720" w:firstLine="400"/>
      <w:contextualSpacing/>
      <w:jc w:val="both"/>
    </w:pPr>
    <w:rPr>
      <w:sz w:val="24"/>
      <w:szCs w:val="24"/>
    </w:rPr>
  </w:style>
  <w:style w:type="paragraph" w:customStyle="1" w:styleId="p6">
    <w:name w:val="p6"/>
    <w:basedOn w:val="a0"/>
    <w:uiPriority w:val="99"/>
    <w:rsid w:val="00495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1"/>
    <w:uiPriority w:val="99"/>
    <w:rsid w:val="00495A04"/>
    <w:rPr>
      <w:rFonts w:cs="Times New Roman"/>
    </w:rPr>
  </w:style>
  <w:style w:type="character" w:customStyle="1" w:styleId="af9">
    <w:name w:val="Абзац списка Знак"/>
    <w:link w:val="af8"/>
    <w:uiPriority w:val="99"/>
    <w:locked/>
    <w:rsid w:val="00F0063A"/>
    <w:rPr>
      <w:sz w:val="22"/>
      <w:szCs w:val="22"/>
      <w:lang w:val="en-US" w:eastAsia="en-US"/>
    </w:rPr>
  </w:style>
  <w:style w:type="paragraph" w:customStyle="1" w:styleId="Default">
    <w:name w:val="Default"/>
    <w:rsid w:val="00F00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s://rosstat.gov.ru/opendata" TargetMode="External"/><Relationship Id="rId25" Type="http://schemas.openxmlformats.org/officeDocument/2006/relationships/hyperlink" Target="https://ru.wikipedia.org/wiki/Adobe_Syste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" TargetMode="External"/><Relationship Id="rId24" Type="http://schemas.openxmlformats.org/officeDocument/2006/relationships/hyperlink" Target="https://uisrussia.ms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://gnpbu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bs.rgazu.ru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27" Type="http://schemas.openxmlformats.org/officeDocument/2006/relationships/hyperlink" Target="https://cdto.wik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26</Pages>
  <Words>9281</Words>
  <Characters>52905</Characters>
  <Application>Microsoft Office Word</Application>
  <DocSecurity>0</DocSecurity>
  <Lines>440</Lines>
  <Paragraphs>124</Paragraphs>
  <ScaleCrop>false</ScaleCrop>
  <Company>diakov.net</Company>
  <LinksUpToDate>false</LinksUpToDate>
  <CharactersWithSpaces>62062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Наталья Гончарова</cp:lastModifiedBy>
  <cp:revision>135</cp:revision>
  <dcterms:created xsi:type="dcterms:W3CDTF">2017-05-25T07:02:00Z</dcterms:created>
  <dcterms:modified xsi:type="dcterms:W3CDTF">2024-07-12T18:43:00Z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